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11" w:rsidRPr="00D5304E" w:rsidRDefault="00B37338" w:rsidP="00D5304E">
      <w:pPr>
        <w:spacing w:before="100" w:beforeAutospacing="1" w:after="100" w:afterAutospacing="1"/>
        <w:rPr>
          <w:rFonts w:cstheme="minorHAnsi"/>
          <w:szCs w:val="24"/>
        </w:rPr>
      </w:pPr>
      <w:bookmarkStart w:id="0" w:name="_Hlk528145702"/>
      <w:bookmarkEnd w:id="0"/>
      <w:r>
        <w:rPr>
          <w:noProof/>
          <w:lang w:eastAsia="fr-FR"/>
        </w:rPr>
        <w:drawing>
          <wp:inline distT="0" distB="0" distL="0" distR="0" wp14:anchorId="18AA1CC6" wp14:editId="511E84F6">
            <wp:extent cx="1866900" cy="533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solidFill>
                      <a:srgbClr val="FFFFFF"/>
                    </a:solidFill>
                    <a:ln>
                      <a:noFill/>
                    </a:ln>
                  </pic:spPr>
                </pic:pic>
              </a:graphicData>
            </a:graphic>
          </wp:inline>
        </w:drawing>
      </w:r>
      <w:r>
        <w:rPr>
          <w:b/>
          <w:color w:val="000000" w:themeColor="text2"/>
          <w:sz w:val="28"/>
        </w:rPr>
        <w:t xml:space="preserve">                                                                                         </w:t>
      </w:r>
      <w:r>
        <w:rPr>
          <w:rFonts w:ascii="Cambria" w:hAnsi="Cambria"/>
          <w:noProof/>
          <w:color w:val="17365D"/>
          <w:spacing w:val="5"/>
          <w:sz w:val="52"/>
          <w:szCs w:val="52"/>
          <w:lang w:eastAsia="fr-FR"/>
        </w:rPr>
        <w:t xml:space="preserve"> </w:t>
      </w:r>
      <w:r>
        <w:rPr>
          <w:rFonts w:ascii="Cambria" w:hAnsi="Cambria"/>
          <w:noProof/>
          <w:color w:val="17365D"/>
          <w:spacing w:val="5"/>
          <w:sz w:val="52"/>
          <w:szCs w:val="52"/>
          <w:lang w:eastAsia="fr-FR"/>
        </w:rPr>
        <w:drawing>
          <wp:inline distT="0" distB="0" distL="0" distR="0" wp14:anchorId="40C8C9F2" wp14:editId="71F80CCC">
            <wp:extent cx="1181100" cy="723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solidFill>
                      <a:srgbClr val="FFFFFF"/>
                    </a:solidFill>
                    <a:ln>
                      <a:noFill/>
                    </a:ln>
                  </pic:spPr>
                </pic:pic>
              </a:graphicData>
            </a:graphic>
          </wp:inline>
        </w:drawing>
      </w:r>
      <w:r>
        <w:rPr>
          <w:rFonts w:ascii="Cambria" w:hAnsi="Cambria"/>
          <w:noProof/>
          <w:color w:val="17365D"/>
          <w:spacing w:val="5"/>
          <w:sz w:val="52"/>
          <w:szCs w:val="52"/>
          <w:lang w:eastAsia="fr-FR"/>
        </w:rPr>
        <w:t xml:space="preserve">              </w:t>
      </w:r>
    </w:p>
    <w:p w:rsidR="005E57B4" w:rsidRPr="004B0F30" w:rsidRDefault="00D23111" w:rsidP="005E57B4">
      <w:pPr>
        <w:jc w:val="center"/>
        <w:rPr>
          <w:rFonts w:cstheme="minorHAnsi"/>
          <w:b/>
          <w:caps/>
          <w:color w:val="0070C0"/>
          <w:sz w:val="32"/>
          <w:szCs w:val="32"/>
        </w:rPr>
      </w:pPr>
      <w:r w:rsidRPr="004B0F30">
        <w:rPr>
          <w:rFonts w:cstheme="minorHAnsi"/>
          <w:b/>
          <w:caps/>
          <w:color w:val="0070C0"/>
          <w:sz w:val="32"/>
          <w:szCs w:val="32"/>
        </w:rPr>
        <w:t>ANNEXE 0</w:t>
      </w:r>
      <w:r w:rsidR="005E57B4">
        <w:rPr>
          <w:rFonts w:cstheme="minorHAnsi"/>
          <w:b/>
          <w:caps/>
          <w:color w:val="0070C0"/>
          <w:sz w:val="32"/>
          <w:szCs w:val="32"/>
        </w:rPr>
        <w:t>3</w:t>
      </w:r>
      <w:r w:rsidRPr="004B0F30">
        <w:rPr>
          <w:rFonts w:cstheme="minorHAnsi"/>
          <w:b/>
          <w:caps/>
          <w:color w:val="0070C0"/>
          <w:sz w:val="32"/>
          <w:szCs w:val="32"/>
        </w:rPr>
        <w:t xml:space="preserve"> : </w:t>
      </w:r>
      <w:r w:rsidR="005E57B4">
        <w:rPr>
          <w:rFonts w:cstheme="minorHAnsi"/>
          <w:b/>
          <w:caps/>
          <w:color w:val="0070C0"/>
          <w:sz w:val="32"/>
          <w:szCs w:val="32"/>
        </w:rPr>
        <w:t>INFORMATION RELATIVE AU CODE OID</w:t>
      </w:r>
    </w:p>
    <w:p w:rsidR="00D23111" w:rsidRDefault="005E57B4" w:rsidP="004B0F30">
      <w:pPr>
        <w:jc w:val="center"/>
        <w:rPr>
          <w:rFonts w:cstheme="minorHAnsi"/>
          <w:b/>
          <w:caps/>
          <w:color w:val="0070C0"/>
          <w:sz w:val="32"/>
          <w:szCs w:val="32"/>
        </w:rPr>
      </w:pPr>
      <w:r>
        <w:rPr>
          <w:rFonts w:cstheme="minorHAnsi"/>
          <w:b/>
          <w:caps/>
          <w:color w:val="0070C0"/>
          <w:sz w:val="32"/>
          <w:szCs w:val="32"/>
        </w:rPr>
        <w:t>« </w:t>
      </w:r>
      <w:r w:rsidR="004B0F30" w:rsidRPr="004B0F30">
        <w:rPr>
          <w:rFonts w:cstheme="minorHAnsi"/>
          <w:b/>
          <w:caps/>
          <w:color w:val="0070C0"/>
          <w:sz w:val="32"/>
          <w:szCs w:val="32"/>
        </w:rPr>
        <w:t>BTP Mobilité+ 20</w:t>
      </w:r>
      <w:r w:rsidR="00D5304E">
        <w:rPr>
          <w:rFonts w:cstheme="minorHAnsi"/>
          <w:b/>
          <w:caps/>
          <w:color w:val="0070C0"/>
          <w:sz w:val="32"/>
          <w:szCs w:val="32"/>
        </w:rPr>
        <w:t>20</w:t>
      </w:r>
      <w:r w:rsidR="004B0F30" w:rsidRPr="004B0F30">
        <w:rPr>
          <w:rFonts w:cstheme="minorHAnsi"/>
          <w:b/>
          <w:caps/>
          <w:color w:val="0070C0"/>
          <w:sz w:val="32"/>
          <w:szCs w:val="32"/>
        </w:rPr>
        <w:t> »</w:t>
      </w:r>
    </w:p>
    <w:p w:rsidR="005E57B4" w:rsidRDefault="005E57B4" w:rsidP="004B0F30">
      <w:pPr>
        <w:jc w:val="center"/>
        <w:rPr>
          <w:rFonts w:cstheme="minorHAnsi"/>
          <w:b/>
          <w:caps/>
          <w:color w:val="0070C0"/>
          <w:sz w:val="32"/>
          <w:szCs w:val="32"/>
        </w:rPr>
      </w:pP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 xml:space="preserve">Dans le cadre de la préparation au programme Erasmus 2021-2027, </w:t>
      </w:r>
      <w:r w:rsidRPr="00253EF9">
        <w:rPr>
          <w:rFonts w:eastAsia="Times New Roman" w:cstheme="minorHAnsi"/>
          <w:color w:val="000000"/>
          <w:sz w:val="22"/>
          <w:u w:val="single"/>
          <w:lang w:eastAsia="fr-FR"/>
        </w:rPr>
        <w:t>la Commission européenne adapte les outils proposés aux candidats et bénéficiaires afin de simplifier les étapes administratives nécessaires au bon déroulement des projets européens.</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L'étape d'enregistrement et validation des organismes est mise à jour dans le cadre de l'appel à propositions 2020 avec l'introduction d'une nouvelle plateforme : ORS (</w:t>
      </w:r>
      <w:hyperlink r:id="rId10" w:tgtFrame="_blank" w:history="1">
        <w:r w:rsidRPr="00253EF9">
          <w:rPr>
            <w:rFonts w:eastAsia="Times New Roman" w:cstheme="minorHAnsi"/>
            <w:color w:val="336699"/>
            <w:sz w:val="22"/>
            <w:lang w:eastAsia="fr-FR"/>
          </w:rPr>
          <w:t>organisation registra</w:t>
        </w:r>
        <w:r w:rsidRPr="00253EF9">
          <w:rPr>
            <w:rFonts w:eastAsia="Times New Roman" w:cstheme="minorHAnsi"/>
            <w:color w:val="336699"/>
            <w:sz w:val="22"/>
            <w:lang w:eastAsia="fr-FR"/>
          </w:rPr>
          <w:t>t</w:t>
        </w:r>
        <w:r w:rsidRPr="00253EF9">
          <w:rPr>
            <w:rFonts w:eastAsia="Times New Roman" w:cstheme="minorHAnsi"/>
            <w:color w:val="336699"/>
            <w:sz w:val="22"/>
            <w:lang w:eastAsia="fr-FR"/>
          </w:rPr>
          <w:t>ion system</w:t>
        </w:r>
      </w:hyperlink>
      <w:r w:rsidRPr="00253EF9">
        <w:rPr>
          <w:rFonts w:eastAsia="Times New Roman" w:cstheme="minorHAnsi"/>
          <w:color w:val="000000"/>
          <w:sz w:val="22"/>
          <w:lang w:eastAsia="fr-FR"/>
        </w:rPr>
        <w:t>). Cette nouvelle plateforme remplace le portail des participants URF-PDM (la plateforme de gestion des codes PIC).</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u w:val="single"/>
          <w:lang w:eastAsia="fr-FR"/>
        </w:rPr>
        <w:t>Cette nouvelle plateforme s'adresse uniquement aux organismes candidats et partenaires des actions décentralisées (gérées par les agences nationales</w:t>
      </w:r>
      <w:r>
        <w:rPr>
          <w:rFonts w:eastAsia="Times New Roman" w:cstheme="minorHAnsi"/>
          <w:color w:val="000000"/>
          <w:u w:val="single"/>
          <w:lang w:eastAsia="fr-FR"/>
        </w:rPr>
        <w:t>, comme la mobilité européenne</w:t>
      </w:r>
      <w:r w:rsidRPr="00253EF9">
        <w:rPr>
          <w:rFonts w:eastAsia="Times New Roman" w:cstheme="minorHAnsi"/>
          <w:color w:val="000000"/>
          <w:sz w:val="22"/>
          <w:u w:val="single"/>
          <w:lang w:eastAsia="fr-FR"/>
        </w:rPr>
        <w:t>)</w:t>
      </w:r>
      <w:r w:rsidRPr="00253EF9">
        <w:rPr>
          <w:rFonts w:eastAsia="Times New Roman" w:cstheme="minorHAnsi"/>
          <w:color w:val="000000"/>
          <w:sz w:val="22"/>
          <w:lang w:eastAsia="fr-FR"/>
        </w:rPr>
        <w:t>. Les actions centralisées gérées par l'agence exécutive (EACEA) continuent d'utiliser les codes PIC.</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 </w:t>
      </w:r>
    </w:p>
    <w:p w:rsidR="005E57B4" w:rsidRPr="00253EF9" w:rsidRDefault="005E57B4" w:rsidP="005E57B4">
      <w:pPr>
        <w:spacing w:before="150" w:after="150" w:line="297" w:lineRule="atLeast"/>
        <w:outlineLvl w:val="3"/>
        <w:rPr>
          <w:rFonts w:eastAsia="Times New Roman" w:cstheme="minorHAnsi"/>
          <w:color w:val="336699"/>
          <w:sz w:val="22"/>
          <w:lang w:eastAsia="fr-FR"/>
        </w:rPr>
      </w:pPr>
      <w:r w:rsidRPr="00253EF9">
        <w:rPr>
          <w:rFonts w:eastAsia="Times New Roman" w:cstheme="minorHAnsi"/>
          <w:b/>
          <w:bCs/>
          <w:color w:val="336699"/>
          <w:sz w:val="22"/>
          <w:lang w:eastAsia="fr-FR"/>
        </w:rPr>
        <w:t>Mon organisme est un nouveau candidat</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Si votre organisme n'a jamais participé au programme Erasmus+ et souhaite candidater pour la première fois en 2020, vous devez préalablement obtenir un code OID. Pour cela vous devez vous connecter à la plateforme ORS. Attention, avant l'enregistrement, merci de vérifier que votre organisme ne dispose pas déjà d'un code OID. La fonction de recherche, disponible sur la plateforme ORS, en page d'accueil vous permet de faire cette vérification.</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Pour créer votre organisme, vous pouvez consulter le </w:t>
      </w:r>
      <w:hyperlink r:id="rId11" w:tgtFrame="_blank" w:history="1">
        <w:r w:rsidRPr="00253EF9">
          <w:rPr>
            <w:rFonts w:eastAsia="Times New Roman" w:cstheme="minorHAnsi"/>
            <w:color w:val="336699"/>
            <w:sz w:val="22"/>
            <w:lang w:eastAsia="fr-FR"/>
          </w:rPr>
          <w:t xml:space="preserve">guide </w:t>
        </w:r>
        <w:r w:rsidRPr="00253EF9">
          <w:rPr>
            <w:rFonts w:eastAsia="Times New Roman" w:cstheme="minorHAnsi"/>
            <w:color w:val="336699"/>
            <w:sz w:val="22"/>
            <w:lang w:eastAsia="fr-FR"/>
          </w:rPr>
          <w:t>d</w:t>
        </w:r>
        <w:r w:rsidRPr="00253EF9">
          <w:rPr>
            <w:rFonts w:eastAsia="Times New Roman" w:cstheme="minorHAnsi"/>
            <w:color w:val="336699"/>
            <w:sz w:val="22"/>
            <w:lang w:eastAsia="fr-FR"/>
          </w:rPr>
          <w:t>'enregistr</w:t>
        </w:r>
        <w:r w:rsidRPr="00253EF9">
          <w:rPr>
            <w:rFonts w:eastAsia="Times New Roman" w:cstheme="minorHAnsi"/>
            <w:color w:val="336699"/>
            <w:sz w:val="22"/>
            <w:lang w:eastAsia="fr-FR"/>
          </w:rPr>
          <w:t>e</w:t>
        </w:r>
        <w:r w:rsidRPr="00253EF9">
          <w:rPr>
            <w:rFonts w:eastAsia="Times New Roman" w:cstheme="minorHAnsi"/>
            <w:color w:val="336699"/>
            <w:sz w:val="22"/>
            <w:lang w:eastAsia="fr-FR"/>
          </w:rPr>
          <w:t>ment</w:t>
        </w:r>
      </w:hyperlink>
      <w:r w:rsidRPr="00253EF9">
        <w:rPr>
          <w:rFonts w:eastAsia="Times New Roman" w:cstheme="minorHAnsi"/>
          <w:color w:val="000000"/>
          <w:sz w:val="22"/>
          <w:lang w:eastAsia="fr-FR"/>
        </w:rPr>
        <w:t>.</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Pour accéder à la plateforme ORS, vous devrez vous identifier avec une adresse mail sur EU Login. Nous vous conseillons d'utiliser une adresse mail générique et non personnelle.</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 </w:t>
      </w:r>
    </w:p>
    <w:p w:rsidR="005E57B4" w:rsidRPr="00253EF9" w:rsidRDefault="005E57B4" w:rsidP="005E57B4">
      <w:pPr>
        <w:spacing w:before="150" w:after="150" w:line="297" w:lineRule="atLeast"/>
        <w:outlineLvl w:val="3"/>
        <w:rPr>
          <w:rFonts w:eastAsia="Times New Roman" w:cstheme="minorHAnsi"/>
          <w:color w:val="336699"/>
          <w:sz w:val="22"/>
          <w:lang w:eastAsia="fr-FR"/>
        </w:rPr>
      </w:pPr>
      <w:r w:rsidRPr="00253EF9">
        <w:rPr>
          <w:rFonts w:eastAsia="Times New Roman" w:cstheme="minorHAnsi"/>
          <w:b/>
          <w:bCs/>
          <w:color w:val="336699"/>
          <w:sz w:val="22"/>
          <w:lang w:eastAsia="fr-FR"/>
        </w:rPr>
        <w:t>Mon organisme a déjà été candidat ou bénéficiaire lors des appels précédents</w:t>
      </w:r>
    </w:p>
    <w:p w:rsidR="005E57B4" w:rsidRPr="00253EF9" w:rsidRDefault="005E57B4" w:rsidP="005E57B4">
      <w:pPr>
        <w:spacing w:after="150"/>
        <w:rPr>
          <w:rFonts w:eastAsia="Times New Roman" w:cstheme="minorHAnsi"/>
          <w:color w:val="000000"/>
          <w:sz w:val="22"/>
          <w:lang w:eastAsia="fr-FR"/>
        </w:rPr>
      </w:pPr>
      <w:bookmarkStart w:id="1" w:name="_GoBack"/>
      <w:r w:rsidRPr="00F26DA6">
        <w:rPr>
          <w:rFonts w:eastAsia="Times New Roman" w:cstheme="minorHAnsi"/>
          <w:color w:val="000000"/>
          <w:sz w:val="22"/>
          <w:u w:val="single"/>
          <w:lang w:eastAsia="fr-FR"/>
        </w:rPr>
        <w:t>Si votre organisme a été candidat ou partenaire d'un des appels à propositions du programme Erasmus+ (2014-2020), il possède déjà un code PIC</w:t>
      </w:r>
      <w:bookmarkEnd w:id="1"/>
      <w:r w:rsidRPr="00253EF9">
        <w:rPr>
          <w:rFonts w:eastAsia="Times New Roman" w:cstheme="minorHAnsi"/>
          <w:color w:val="000000"/>
          <w:sz w:val="22"/>
          <w:lang w:eastAsia="fr-FR"/>
        </w:rPr>
        <w:t>. Dans ce cas, le nouveau code OID a été automatiquement généré pour votre organisme. Vous ne devez pas procéder à un nouvel enregistrement.</w:t>
      </w:r>
    </w:p>
    <w:p w:rsidR="005E57B4" w:rsidRPr="00253EF9"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Pour obtenir votre code OID, connectez-vous à la plateforme ORS (</w:t>
      </w:r>
      <w:hyperlink r:id="rId12" w:history="1">
        <w:r w:rsidRPr="00253EF9">
          <w:rPr>
            <w:rStyle w:val="Lienhypertexte"/>
            <w:rFonts w:eastAsia="Times New Roman" w:cstheme="minorHAnsi"/>
            <w:sz w:val="22"/>
            <w:lang w:eastAsia="fr-FR"/>
          </w:rPr>
          <w:t>https://webgate.ec.europa.eu/erasmus-esc/organisation-registration/screen/home</w:t>
        </w:r>
      </w:hyperlink>
      <w:r w:rsidRPr="00253EF9">
        <w:rPr>
          <w:rFonts w:eastAsia="Times New Roman" w:cstheme="minorHAnsi"/>
          <w:color w:val="000000"/>
          <w:sz w:val="22"/>
          <w:lang w:eastAsia="fr-FR"/>
        </w:rPr>
        <w:t>) et saisisse</w:t>
      </w:r>
      <w:r>
        <w:rPr>
          <w:rFonts w:eastAsia="Times New Roman" w:cstheme="minorHAnsi"/>
          <w:color w:val="000000"/>
          <w:lang w:eastAsia="fr-FR"/>
        </w:rPr>
        <w:t xml:space="preserve">z </w:t>
      </w:r>
      <w:r w:rsidRPr="00253EF9">
        <w:rPr>
          <w:rFonts w:eastAsia="Times New Roman" w:cstheme="minorHAnsi"/>
          <w:color w:val="000000"/>
          <w:sz w:val="22"/>
          <w:lang w:eastAsia="fr-FR"/>
        </w:rPr>
        <w:t>dans le moteur de recherche la dénomination légale de votre organisme</w:t>
      </w:r>
      <w:r>
        <w:rPr>
          <w:rFonts w:eastAsia="Times New Roman" w:cstheme="minorHAnsi"/>
          <w:color w:val="000000"/>
          <w:lang w:eastAsia="fr-FR"/>
        </w:rPr>
        <w:t>.</w:t>
      </w:r>
    </w:p>
    <w:p w:rsidR="005E57B4" w:rsidRPr="005E57B4" w:rsidRDefault="005E57B4" w:rsidP="005E57B4">
      <w:pPr>
        <w:spacing w:after="150"/>
        <w:rPr>
          <w:rFonts w:eastAsia="Times New Roman" w:cstheme="minorHAnsi"/>
          <w:color w:val="000000"/>
          <w:sz w:val="22"/>
          <w:lang w:eastAsia="fr-FR"/>
        </w:rPr>
      </w:pPr>
      <w:r w:rsidRPr="00253EF9">
        <w:rPr>
          <w:rFonts w:eastAsia="Times New Roman" w:cstheme="minorHAnsi"/>
          <w:color w:val="000000"/>
          <w:sz w:val="22"/>
          <w:lang w:eastAsia="fr-FR"/>
        </w:rPr>
        <w:t>Toutes les données de votre code PIC ont été copiées vers l'OID. Vous devez vérifier l'exactitude des informations qui ont migrées vers la nouvelle plateforme, y compris les annexes. Pour toutes difficultés rencontrées, veuillez contacter l'adresse courriel ci-après : </w:t>
      </w:r>
      <w:hyperlink r:id="rId13" w:history="1">
        <w:r w:rsidRPr="00253EF9">
          <w:rPr>
            <w:rFonts w:eastAsia="Times New Roman" w:cstheme="minorHAnsi"/>
            <w:color w:val="336699"/>
            <w:sz w:val="22"/>
            <w:lang w:eastAsia="fr-FR"/>
          </w:rPr>
          <w:t>questionOID@agence-erasmus.fr</w:t>
        </w:r>
      </w:hyperlink>
    </w:p>
    <w:p w:rsidR="00C17562" w:rsidRDefault="00C17562" w:rsidP="00C17562">
      <w:pPr>
        <w:rPr>
          <w:rFonts w:cstheme="minorHAnsi"/>
          <w:b/>
          <w:szCs w:val="24"/>
        </w:rPr>
      </w:pPr>
    </w:p>
    <w:sectPr w:rsidR="00C17562" w:rsidSect="006D4CE0">
      <w:headerReference w:type="default" r:id="rId14"/>
      <w:footerReference w:type="default" r:id="rId15"/>
      <w:headerReference w:type="first" r:id="rId16"/>
      <w:footerReference w:type="first" r:id="rId17"/>
      <w:pgSz w:w="11906" w:h="16838"/>
      <w:pgMar w:top="1418" w:right="709" w:bottom="1134" w:left="709"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75" w:rsidRDefault="003C0675" w:rsidP="00257087">
      <w:r>
        <w:separator/>
      </w:r>
    </w:p>
  </w:endnote>
  <w:endnote w:type="continuationSeparator" w:id="0">
    <w:p w:rsidR="003C0675" w:rsidRDefault="003C0675" w:rsidP="0025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50586"/>
      <w:docPartObj>
        <w:docPartGallery w:val="Page Numbers (Bottom of Page)"/>
        <w:docPartUnique/>
      </w:docPartObj>
    </w:sdtPr>
    <w:sdtEndPr/>
    <w:sdtContent>
      <w:p w:rsidR="00B879DD" w:rsidRDefault="00D60C8D" w:rsidP="00B879DD">
        <w:pPr>
          <w:pStyle w:val="Pieddepage"/>
          <w:jc w:val="center"/>
        </w:pPr>
        <w:r w:rsidRPr="00D61D8D">
          <w:rPr>
            <w:color w:val="808080" w:themeColor="text1"/>
            <w:sz w:val="20"/>
            <w:szCs w:val="20"/>
          </w:rPr>
          <w:fldChar w:fldCharType="begin"/>
        </w:r>
        <w:r w:rsidR="00B879DD" w:rsidRPr="00D61D8D">
          <w:rPr>
            <w:color w:val="808080" w:themeColor="text1"/>
            <w:sz w:val="20"/>
            <w:szCs w:val="20"/>
          </w:rPr>
          <w:instrText xml:space="preserve"> PAGE   \* MERGEFORMAT </w:instrText>
        </w:r>
        <w:r w:rsidRPr="00D61D8D">
          <w:rPr>
            <w:color w:val="808080" w:themeColor="text1"/>
            <w:sz w:val="20"/>
            <w:szCs w:val="20"/>
          </w:rPr>
          <w:fldChar w:fldCharType="separate"/>
        </w:r>
        <w:r w:rsidR="00933A6F">
          <w:rPr>
            <w:noProof/>
            <w:color w:val="808080" w:themeColor="text1"/>
            <w:sz w:val="20"/>
            <w:szCs w:val="20"/>
          </w:rPr>
          <w:t>7</w:t>
        </w:r>
        <w:r w:rsidRPr="00D61D8D">
          <w:rPr>
            <w:color w:val="808080" w:themeColor="text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3209"/>
      <w:docPartObj>
        <w:docPartGallery w:val="Page Numbers (Bottom of Page)"/>
        <w:docPartUnique/>
      </w:docPartObj>
    </w:sdtPr>
    <w:sdtEndPr/>
    <w:sdtContent>
      <w:p w:rsidR="00B879DD" w:rsidRDefault="00D60C8D" w:rsidP="00B879DD">
        <w:pPr>
          <w:pStyle w:val="Pieddepage"/>
          <w:jc w:val="center"/>
        </w:pPr>
        <w:r w:rsidRPr="00B879DD">
          <w:rPr>
            <w:color w:val="808080" w:themeColor="text1"/>
          </w:rPr>
          <w:fldChar w:fldCharType="begin"/>
        </w:r>
        <w:r w:rsidR="00B879DD" w:rsidRPr="00B879DD">
          <w:rPr>
            <w:color w:val="808080" w:themeColor="text1"/>
          </w:rPr>
          <w:instrText xml:space="preserve"> PAGE   \* MERGEFORMAT </w:instrText>
        </w:r>
        <w:r w:rsidRPr="00B879DD">
          <w:rPr>
            <w:color w:val="808080" w:themeColor="text1"/>
          </w:rPr>
          <w:fldChar w:fldCharType="separate"/>
        </w:r>
        <w:r w:rsidR="00AB0215">
          <w:rPr>
            <w:noProof/>
            <w:color w:val="808080" w:themeColor="text1"/>
          </w:rPr>
          <w:t>1</w:t>
        </w:r>
        <w:r w:rsidRPr="00B879DD">
          <w:rPr>
            <w:color w:val="80808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75" w:rsidRDefault="003C0675" w:rsidP="00257087">
      <w:r>
        <w:separator/>
      </w:r>
    </w:p>
  </w:footnote>
  <w:footnote w:type="continuationSeparator" w:id="0">
    <w:p w:rsidR="003C0675" w:rsidRDefault="003C0675" w:rsidP="0025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39" w:rsidRDefault="006D4CE0">
    <w:pPr>
      <w:pStyle w:val="En-tte"/>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508076</wp:posOffset>
              </wp:positionH>
              <wp:positionV relativeFrom="paragraph">
                <wp:posOffset>-421767</wp:posOffset>
              </wp:positionV>
              <wp:extent cx="4584065" cy="241071"/>
              <wp:effectExtent l="0" t="0" r="6985" b="698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24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338" w:rsidRPr="006F7F49" w:rsidRDefault="006F7F49" w:rsidP="00B37338">
                          <w:pPr>
                            <w:rPr>
                              <w:rFonts w:cstheme="minorHAnsi"/>
                              <w:b/>
                              <w:caps/>
                              <w:color w:val="0070C0"/>
                              <w:szCs w:val="24"/>
                            </w:rPr>
                          </w:pPr>
                          <w:r w:rsidRPr="006F7F49">
                            <w:rPr>
                              <w:rFonts w:cstheme="minorHAnsi"/>
                              <w:b/>
                              <w:caps/>
                              <w:color w:val="0070C0"/>
                              <w:szCs w:val="24"/>
                            </w:rPr>
                            <w:t>ANNEXE 01</w:t>
                          </w:r>
                          <w:r>
                            <w:rPr>
                              <w:rFonts w:cstheme="minorHAnsi"/>
                              <w:b/>
                              <w:caps/>
                              <w:color w:val="0070C0"/>
                              <w:szCs w:val="24"/>
                            </w:rPr>
                            <w:t xml:space="preserve"> : </w:t>
                          </w:r>
                          <w:r w:rsidRPr="006F7F49">
                            <w:rPr>
                              <w:rFonts w:cstheme="minorHAnsi"/>
                              <w:b/>
                              <w:caps/>
                              <w:color w:val="0070C0"/>
                              <w:szCs w:val="24"/>
                            </w:rPr>
                            <w:t xml:space="preserve">À </w:t>
                          </w:r>
                          <w:r>
                            <w:rPr>
                              <w:rFonts w:cstheme="minorHAnsi"/>
                              <w:b/>
                              <w:caps/>
                              <w:color w:val="0070C0"/>
                              <w:szCs w:val="24"/>
                            </w:rPr>
                            <w:t>TRANSMETTRE</w:t>
                          </w:r>
                          <w:r w:rsidRPr="006F7F49">
                            <w:rPr>
                              <w:rFonts w:cstheme="minorHAnsi"/>
                              <w:b/>
                              <w:caps/>
                              <w:color w:val="0070C0"/>
                              <w:szCs w:val="24"/>
                            </w:rPr>
                            <w:t xml:space="preserve"> AU CCCA-BTP POUR LE 2</w:t>
                          </w:r>
                          <w:r w:rsidR="00D5304E">
                            <w:rPr>
                              <w:rFonts w:cstheme="minorHAnsi"/>
                              <w:b/>
                              <w:caps/>
                              <w:color w:val="0070C0"/>
                              <w:szCs w:val="24"/>
                            </w:rPr>
                            <w:t>0</w:t>
                          </w:r>
                          <w:r w:rsidRPr="006F7F49">
                            <w:rPr>
                              <w:rFonts w:cstheme="minorHAnsi"/>
                              <w:b/>
                              <w:caps/>
                              <w:color w:val="0070C0"/>
                              <w:szCs w:val="24"/>
                            </w:rPr>
                            <w:t xml:space="preserve"> DÉCEMBRE 201</w:t>
                          </w:r>
                          <w:r w:rsidR="00D5304E">
                            <w:rPr>
                              <w:rFonts w:cstheme="minorHAnsi"/>
                              <w:b/>
                              <w:caps/>
                              <w:color w:val="0070C0"/>
                              <w:szCs w:val="24"/>
                            </w:rPr>
                            <w:t>9</w:t>
                          </w:r>
                        </w:p>
                        <w:p w:rsidR="001577CA" w:rsidRPr="006F7F49" w:rsidRDefault="001577CA" w:rsidP="006411AE">
                          <w:pPr>
                            <w:pStyle w:val="BlocTitrePageSuite-Nom-Titredocument"/>
                            <w:rPr>
                              <w:sz w:val="22"/>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pt;margin-top:-33.2pt;width:360.9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CrwIAAKs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" filled="f" stroked="f">
              <v:textbox inset="0,0,0,0">
                <w:txbxContent>
                  <w:p w:rsidR="00B37338" w:rsidRPr="006F7F49" w:rsidRDefault="006F7F49" w:rsidP="00B37338">
                    <w:pPr>
                      <w:rPr>
                        <w:rFonts w:cstheme="minorHAnsi"/>
                        <w:b/>
                        <w:caps/>
                        <w:color w:val="0070C0"/>
                        <w:szCs w:val="24"/>
                      </w:rPr>
                    </w:pPr>
                    <w:r w:rsidRPr="006F7F49">
                      <w:rPr>
                        <w:rFonts w:cstheme="minorHAnsi"/>
                        <w:b/>
                        <w:caps/>
                        <w:color w:val="0070C0"/>
                        <w:szCs w:val="24"/>
                      </w:rPr>
                      <w:t>ANNEXE 01</w:t>
                    </w:r>
                    <w:r>
                      <w:rPr>
                        <w:rFonts w:cstheme="minorHAnsi"/>
                        <w:b/>
                        <w:caps/>
                        <w:color w:val="0070C0"/>
                        <w:szCs w:val="24"/>
                      </w:rPr>
                      <w:t xml:space="preserve"> : </w:t>
                    </w:r>
                    <w:r w:rsidRPr="006F7F49">
                      <w:rPr>
                        <w:rFonts w:cstheme="minorHAnsi"/>
                        <w:b/>
                        <w:caps/>
                        <w:color w:val="0070C0"/>
                        <w:szCs w:val="24"/>
                      </w:rPr>
                      <w:t xml:space="preserve">À </w:t>
                    </w:r>
                    <w:r>
                      <w:rPr>
                        <w:rFonts w:cstheme="minorHAnsi"/>
                        <w:b/>
                        <w:caps/>
                        <w:color w:val="0070C0"/>
                        <w:szCs w:val="24"/>
                      </w:rPr>
                      <w:t>TRANSMETTRE</w:t>
                    </w:r>
                    <w:r w:rsidRPr="006F7F49">
                      <w:rPr>
                        <w:rFonts w:cstheme="minorHAnsi"/>
                        <w:b/>
                        <w:caps/>
                        <w:color w:val="0070C0"/>
                        <w:szCs w:val="24"/>
                      </w:rPr>
                      <w:t xml:space="preserve"> AU CCCA-BTP POUR LE 2</w:t>
                    </w:r>
                    <w:r w:rsidR="00D5304E">
                      <w:rPr>
                        <w:rFonts w:cstheme="minorHAnsi"/>
                        <w:b/>
                        <w:caps/>
                        <w:color w:val="0070C0"/>
                        <w:szCs w:val="24"/>
                      </w:rPr>
                      <w:t>0</w:t>
                    </w:r>
                    <w:r w:rsidRPr="006F7F49">
                      <w:rPr>
                        <w:rFonts w:cstheme="minorHAnsi"/>
                        <w:b/>
                        <w:caps/>
                        <w:color w:val="0070C0"/>
                        <w:szCs w:val="24"/>
                      </w:rPr>
                      <w:t xml:space="preserve"> DÉCEMBRE 201</w:t>
                    </w:r>
                    <w:r w:rsidR="00D5304E">
                      <w:rPr>
                        <w:rFonts w:cstheme="minorHAnsi"/>
                        <w:b/>
                        <w:caps/>
                        <w:color w:val="0070C0"/>
                        <w:szCs w:val="24"/>
                      </w:rPr>
                      <w:t>9</w:t>
                    </w:r>
                  </w:p>
                  <w:p w:rsidR="001577CA" w:rsidRPr="006F7F49" w:rsidRDefault="001577CA" w:rsidP="006411AE">
                    <w:pPr>
                      <w:pStyle w:val="BlocTitrePageSuite-Nom-Titredocument"/>
                      <w:rPr>
                        <w:sz w:val="22"/>
                      </w:rPr>
                    </w:pPr>
                  </w:p>
                </w:txbxContent>
              </v:textbox>
            </v:shape>
          </w:pict>
        </mc:Fallback>
      </mc:AlternateContent>
    </w:r>
    <w:r w:rsidR="00A47ADF">
      <w:rPr>
        <w:noProof/>
        <w:lang w:eastAsia="fr-FR"/>
      </w:rPr>
      <w:drawing>
        <wp:anchor distT="0" distB="0" distL="114300" distR="114300" simplePos="0" relativeHeight="251741696" behindDoc="1" locked="0" layoutInCell="1" allowOverlap="1" wp14:anchorId="4CB5FCB2" wp14:editId="7CAC21A3">
          <wp:simplePos x="0" y="0"/>
          <wp:positionH relativeFrom="page">
            <wp:posOffset>447675</wp:posOffset>
          </wp:positionH>
          <wp:positionV relativeFrom="page">
            <wp:posOffset>370840</wp:posOffset>
          </wp:positionV>
          <wp:extent cx="6656400" cy="54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0247-maquettes_orange3.jpg"/>
                  <pic:cNvPicPr/>
                </pic:nvPicPr>
                <pic:blipFill rotWithShape="1">
                  <a:blip r:embed="rId1">
                    <a:extLst>
                      <a:ext uri="{28A0092B-C50C-407E-A947-70E740481C1C}">
                        <a14:useLocalDpi xmlns:a14="http://schemas.microsoft.com/office/drawing/2010/main" val="0"/>
                      </a:ext>
                    </a:extLst>
                  </a:blip>
                  <a:srcRect r="239"/>
                  <a:stretch/>
                </pic:blipFill>
                <pic:spPr bwMode="auto">
                  <a:xfrm>
                    <a:off x="0" y="0"/>
                    <a:ext cx="6656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3F" w:rsidRDefault="00252B9D">
    <w:pPr>
      <w:pStyle w:val="En-tte"/>
    </w:pPr>
    <w:r>
      <w:rPr>
        <w:noProof/>
        <w:lang w:eastAsia="fr-FR"/>
      </w:rPr>
      <mc:AlternateContent>
        <mc:Choice Requires="wps">
          <w:drawing>
            <wp:anchor distT="0" distB="0" distL="114300" distR="114300" simplePos="0" relativeHeight="251661312" behindDoc="0" locked="0" layoutInCell="1" allowOverlap="1" wp14:anchorId="636670A1" wp14:editId="6BFBAC59">
              <wp:simplePos x="0" y="0"/>
              <wp:positionH relativeFrom="column">
                <wp:posOffset>2110105</wp:posOffset>
              </wp:positionH>
              <wp:positionV relativeFrom="paragraph">
                <wp:posOffset>1905</wp:posOffset>
              </wp:positionV>
              <wp:extent cx="4584065" cy="716280"/>
              <wp:effectExtent l="0" t="0" r="6985"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11" w:rsidRDefault="00D23111" w:rsidP="00D23111">
                          <w:pPr>
                            <w:rPr>
                              <w:rFonts w:cstheme="minorHAnsi"/>
                              <w:b/>
                              <w:color w:val="000000" w:themeColor="text2"/>
                              <w:szCs w:val="24"/>
                            </w:rPr>
                          </w:pPr>
                          <w:r>
                            <w:rPr>
                              <w:rFonts w:cstheme="minorHAnsi"/>
                              <w:b/>
                              <w:color w:val="000000" w:themeColor="text2"/>
                              <w:szCs w:val="24"/>
                            </w:rPr>
                            <w:t>ANNEXE 0</w:t>
                          </w:r>
                          <w:r w:rsidR="005E57B4">
                            <w:rPr>
                              <w:rFonts w:cstheme="minorHAnsi"/>
                              <w:b/>
                              <w:color w:val="000000" w:themeColor="text2"/>
                              <w:szCs w:val="24"/>
                            </w:rPr>
                            <w:t>3</w:t>
                          </w:r>
                        </w:p>
                        <w:p w:rsidR="00B37338" w:rsidRPr="003C1ED9" w:rsidRDefault="005E57B4" w:rsidP="00B37338">
                          <w:pPr>
                            <w:pStyle w:val="BlocTitre-Titredudocument"/>
                          </w:pPr>
                          <w:r>
                            <w:t>CODE OID</w:t>
                          </w:r>
                        </w:p>
                        <w:p w:rsidR="006411AE" w:rsidRPr="00B37338" w:rsidRDefault="006411AE" w:rsidP="006411AE">
                          <w:pPr>
                            <w:pStyle w:val="BlocTitre-Titredudocument"/>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670A1" id="_x0000_t202" coordsize="21600,21600" o:spt="202" path="m,l,21600r21600,l21600,xe">
              <v:stroke joinstyle="miter"/>
              <v:path gradientshapeok="t" o:connecttype="rect"/>
            </v:shapetype>
            <v:shape id="Text Box 7" o:spid="_x0000_s1027" type="#_x0000_t202" style="position:absolute;left:0;text-align:left;margin-left:166.15pt;margin-top:.15pt;width:360.9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" filled="f" stroked="f">
              <v:textbox inset="0,0,0,0">
                <w:txbxContent>
                  <w:p w:rsidR="00D23111" w:rsidRDefault="00D23111" w:rsidP="00D23111">
                    <w:pPr>
                      <w:rPr>
                        <w:rFonts w:cstheme="minorHAnsi"/>
                        <w:b/>
                        <w:color w:val="000000" w:themeColor="text2"/>
                        <w:szCs w:val="24"/>
                      </w:rPr>
                    </w:pPr>
                    <w:r>
                      <w:rPr>
                        <w:rFonts w:cstheme="minorHAnsi"/>
                        <w:b/>
                        <w:color w:val="000000" w:themeColor="text2"/>
                        <w:szCs w:val="24"/>
                      </w:rPr>
                      <w:t>ANNEXE 0</w:t>
                    </w:r>
                    <w:r w:rsidR="005E57B4">
                      <w:rPr>
                        <w:rFonts w:cstheme="minorHAnsi"/>
                        <w:b/>
                        <w:color w:val="000000" w:themeColor="text2"/>
                        <w:szCs w:val="24"/>
                      </w:rPr>
                      <w:t>3</w:t>
                    </w:r>
                  </w:p>
                  <w:p w:rsidR="00B37338" w:rsidRPr="003C1ED9" w:rsidRDefault="005E57B4" w:rsidP="00B37338">
                    <w:pPr>
                      <w:pStyle w:val="BlocTitre-Titredudocument"/>
                    </w:pPr>
                    <w:r>
                      <w:t>CODE OID</w:t>
                    </w:r>
                  </w:p>
                  <w:p w:rsidR="006411AE" w:rsidRPr="00B37338" w:rsidRDefault="006411AE" w:rsidP="006411AE">
                    <w:pPr>
                      <w:pStyle w:val="BlocTitre-Titredudocument"/>
                    </w:pPr>
                  </w:p>
                </w:txbxContent>
              </v:textbox>
            </v:shape>
          </w:pict>
        </mc:Fallback>
      </mc:AlternateContent>
    </w:r>
    <w:r w:rsidR="007A2DBC">
      <w:rPr>
        <w:noProof/>
        <w:lang w:eastAsia="fr-FR"/>
      </w:rPr>
      <mc:AlternateContent>
        <mc:Choice Requires="wps">
          <w:drawing>
            <wp:anchor distT="0" distB="0" distL="114300" distR="114300" simplePos="0" relativeHeight="251659264" behindDoc="0" locked="0" layoutInCell="1" allowOverlap="1" wp14:anchorId="3B748496" wp14:editId="000F4A22">
              <wp:simplePos x="0" y="0"/>
              <wp:positionH relativeFrom="column">
                <wp:posOffset>2421255</wp:posOffset>
              </wp:positionH>
              <wp:positionV relativeFrom="paragraph">
                <wp:posOffset>-476473</wp:posOffset>
              </wp:positionV>
              <wp:extent cx="4276090" cy="194310"/>
              <wp:effectExtent l="0" t="0" r="1016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338" w:rsidRPr="0081307C" w:rsidRDefault="00B37338" w:rsidP="00B37338">
                          <w:pPr>
                            <w:pStyle w:val="BlocTitre-Thmatique-NXX"/>
                          </w:pPr>
                          <w:r>
                            <w:t>PIC - DPFIP</w:t>
                          </w:r>
                        </w:p>
                        <w:p w:rsidR="001577CA" w:rsidRPr="00BC0F7F" w:rsidRDefault="001577CA" w:rsidP="006411AE">
                          <w:pPr>
                            <w:pStyle w:val="BlocTitre-Thmatique-NXX"/>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48496" id="Text Box 3" o:spid="_x0000_s1028" type="#_x0000_t202" style="position:absolute;left:0;text-align:left;margin-left:190.65pt;margin-top:-37.5pt;width:336.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" filled="f" stroked="f">
              <v:textbox inset="0,0,0,0">
                <w:txbxContent>
                  <w:p w:rsidR="00B37338" w:rsidRPr="0081307C" w:rsidRDefault="00B37338" w:rsidP="00B37338">
                    <w:pPr>
                      <w:pStyle w:val="BlocTitre-Thmatique-NXX"/>
                    </w:pPr>
                    <w:r>
                      <w:t>PIC - DPFIP</w:t>
                    </w:r>
                  </w:p>
                  <w:p w:rsidR="001577CA" w:rsidRPr="00BC0F7F" w:rsidRDefault="001577CA" w:rsidP="006411AE">
                    <w:pPr>
                      <w:pStyle w:val="BlocTitre-Thmatique-NXX"/>
                    </w:pPr>
                  </w:p>
                </w:txbxContent>
              </v:textbox>
            </v:shape>
          </w:pict>
        </mc:Fallback>
      </mc:AlternateContent>
    </w:r>
    <w:r w:rsidR="006D4CE0">
      <w:rPr>
        <w:noProof/>
        <w:lang w:eastAsia="fr-FR"/>
      </w:rPr>
      <mc:AlternateContent>
        <mc:Choice Requires="wps">
          <w:drawing>
            <wp:anchor distT="0" distB="0" distL="114300" distR="114300" simplePos="0" relativeHeight="251660288" behindDoc="0" locked="0" layoutInCell="1" allowOverlap="1" wp14:anchorId="310FC6B2" wp14:editId="454677F3">
              <wp:simplePos x="0" y="0"/>
              <wp:positionH relativeFrom="column">
                <wp:posOffset>2421255</wp:posOffset>
              </wp:positionH>
              <wp:positionV relativeFrom="paragraph">
                <wp:posOffset>-218440</wp:posOffset>
              </wp:positionV>
              <wp:extent cx="4276090" cy="194310"/>
              <wp:effectExtent l="4445" t="4445"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7CA" w:rsidRPr="0081307C" w:rsidRDefault="00D5304E" w:rsidP="006411AE">
                          <w:pPr>
                            <w:pStyle w:val="BlocTitre-Thmatique-NXX"/>
                          </w:pPr>
                          <w:r>
                            <w:rPr>
                              <w:noProof/>
                              <w:lang w:eastAsia="fr-FR"/>
                            </w:rPr>
                            <w:t>Durée du projet : 1 septembre 2020 – 30 juin 2022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FC6B2" id="Text Box 4" o:spid="_x0000_s1029" type="#_x0000_t202" style="position:absolute;left:0;text-align:left;margin-left:190.65pt;margin-top:-17.2pt;width:336.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" filled="f" stroked="f">
              <v:textbox inset="0,0,0,0">
                <w:txbxContent>
                  <w:p w:rsidR="001577CA" w:rsidRPr="0081307C" w:rsidRDefault="00D5304E" w:rsidP="006411AE">
                    <w:pPr>
                      <w:pStyle w:val="BlocTitre-Thmatique-NXX"/>
                    </w:pPr>
                    <w:r>
                      <w:rPr>
                        <w:noProof/>
                        <w:lang w:eastAsia="fr-FR"/>
                      </w:rPr>
                      <w:t>Durée du projet : 1 septembre 2020 – 30 juin 2022</w:t>
                    </w:r>
                  </w:p>
                </w:txbxContent>
              </v:textbox>
            </v:shape>
          </w:pict>
        </mc:Fallback>
      </mc:AlternateContent>
    </w:r>
    <w:r w:rsidR="006D4CE0">
      <w:rPr>
        <w:noProof/>
        <w:lang w:eastAsia="fr-FR"/>
      </w:rPr>
      <mc:AlternateContent>
        <mc:Choice Requires="wps">
          <w:drawing>
            <wp:anchor distT="0" distB="0" distL="114300" distR="114300" simplePos="0" relativeHeight="251658240" behindDoc="0" locked="0" layoutInCell="1" allowOverlap="1" wp14:anchorId="3958C393" wp14:editId="1D53B4F2">
              <wp:simplePos x="0" y="0"/>
              <wp:positionH relativeFrom="column">
                <wp:posOffset>2113280</wp:posOffset>
              </wp:positionH>
              <wp:positionV relativeFrom="paragraph">
                <wp:posOffset>-785495</wp:posOffset>
              </wp:positionV>
              <wp:extent cx="4584065" cy="349250"/>
              <wp:effectExtent l="127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11" w:rsidRPr="00071E86" w:rsidRDefault="00D23111" w:rsidP="00B37338">
                          <w:pPr>
                            <w:rPr>
                              <w:rFonts w:cstheme="minorHAnsi"/>
                              <w:b/>
                              <w:color w:val="000000" w:themeColor="text2"/>
                              <w:szCs w:val="24"/>
                            </w:rPr>
                          </w:pPr>
                          <w:bookmarkStart w:id="2" w:name="_Hlk528145763"/>
                          <w:r>
                            <w:rPr>
                              <w:rFonts w:cstheme="minorHAnsi"/>
                              <w:b/>
                              <w:color w:val="000000" w:themeColor="text2"/>
                              <w:szCs w:val="24"/>
                            </w:rPr>
                            <w:t>Projet « BTP Mobilité+</w:t>
                          </w:r>
                          <w:r w:rsidR="00A911C6">
                            <w:rPr>
                              <w:rFonts w:cstheme="minorHAnsi"/>
                              <w:b/>
                              <w:color w:val="000000" w:themeColor="text2"/>
                              <w:szCs w:val="24"/>
                            </w:rPr>
                            <w:t xml:space="preserve"> </w:t>
                          </w:r>
                          <w:r>
                            <w:rPr>
                              <w:rFonts w:cstheme="minorHAnsi"/>
                              <w:b/>
                              <w:color w:val="000000" w:themeColor="text2"/>
                              <w:szCs w:val="24"/>
                            </w:rPr>
                            <w:t>20</w:t>
                          </w:r>
                          <w:r w:rsidR="00D5304E">
                            <w:rPr>
                              <w:rFonts w:cstheme="minorHAnsi"/>
                              <w:b/>
                              <w:color w:val="000000" w:themeColor="text2"/>
                              <w:szCs w:val="24"/>
                            </w:rPr>
                            <w:t>20</w:t>
                          </w:r>
                          <w:r>
                            <w:rPr>
                              <w:rFonts w:cstheme="minorHAnsi"/>
                              <w:b/>
                              <w:color w:val="000000" w:themeColor="text2"/>
                              <w:szCs w:val="24"/>
                            </w:rPr>
                            <w:t xml:space="preserve"> » </w:t>
                          </w:r>
                          <w:r w:rsidRPr="00071E86">
                            <w:rPr>
                              <w:rFonts w:cstheme="minorHAnsi"/>
                              <w:b/>
                              <w:color w:val="000000" w:themeColor="text2"/>
                              <w:szCs w:val="24"/>
                            </w:rPr>
                            <w:t>piloté par le CCCA-BTP</w:t>
                          </w:r>
                        </w:p>
                        <w:bookmarkEnd w:id="2"/>
                        <w:p w:rsidR="001577CA" w:rsidRPr="0081307C" w:rsidRDefault="001577CA" w:rsidP="00B37338">
                          <w:pPr>
                            <w:pStyle w:val="BlocTitre-FicheRepre"/>
                            <w:jc w:val="left"/>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8C393" id="Text Box 2" o:spid="_x0000_s1030" type="#_x0000_t202" style="position:absolute;left:0;text-align:left;margin-left:166.4pt;margin-top:-61.85pt;width:360.9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" filled="f" stroked="f">
              <v:textbox inset="0,0,0,0">
                <w:txbxContent>
                  <w:p w:rsidR="00D23111" w:rsidRPr="00071E86" w:rsidRDefault="00D23111" w:rsidP="00B37338">
                    <w:pPr>
                      <w:rPr>
                        <w:rFonts w:cstheme="minorHAnsi"/>
                        <w:b/>
                        <w:color w:val="000000" w:themeColor="text2"/>
                        <w:szCs w:val="24"/>
                      </w:rPr>
                    </w:pPr>
                    <w:bookmarkStart w:id="5" w:name="_Hlk528145763"/>
                    <w:r>
                      <w:rPr>
                        <w:rFonts w:cstheme="minorHAnsi"/>
                        <w:b/>
                        <w:color w:val="000000" w:themeColor="text2"/>
                        <w:szCs w:val="24"/>
                      </w:rPr>
                      <w:t>Projet « BTP Mobilité+</w:t>
                    </w:r>
                    <w:r w:rsidR="00A911C6">
                      <w:rPr>
                        <w:rFonts w:cstheme="minorHAnsi"/>
                        <w:b/>
                        <w:color w:val="000000" w:themeColor="text2"/>
                        <w:szCs w:val="24"/>
                      </w:rPr>
                      <w:t xml:space="preserve"> </w:t>
                    </w:r>
                    <w:r>
                      <w:rPr>
                        <w:rFonts w:cstheme="minorHAnsi"/>
                        <w:b/>
                        <w:color w:val="000000" w:themeColor="text2"/>
                        <w:szCs w:val="24"/>
                      </w:rPr>
                      <w:t>20</w:t>
                    </w:r>
                    <w:r w:rsidR="00D5304E">
                      <w:rPr>
                        <w:rFonts w:cstheme="minorHAnsi"/>
                        <w:b/>
                        <w:color w:val="000000" w:themeColor="text2"/>
                        <w:szCs w:val="24"/>
                      </w:rPr>
                      <w:t>20</w:t>
                    </w:r>
                    <w:r>
                      <w:rPr>
                        <w:rFonts w:cstheme="minorHAnsi"/>
                        <w:b/>
                        <w:color w:val="000000" w:themeColor="text2"/>
                        <w:szCs w:val="24"/>
                      </w:rPr>
                      <w:t xml:space="preserve"> » </w:t>
                    </w:r>
                    <w:r w:rsidRPr="00071E86">
                      <w:rPr>
                        <w:rFonts w:cstheme="minorHAnsi"/>
                        <w:b/>
                        <w:color w:val="000000" w:themeColor="text2"/>
                        <w:szCs w:val="24"/>
                      </w:rPr>
                      <w:t>piloté par le CCCA-BTP</w:t>
                    </w:r>
                  </w:p>
                  <w:bookmarkEnd w:id="5"/>
                  <w:p w:rsidR="001577CA" w:rsidRPr="0081307C" w:rsidRDefault="001577CA" w:rsidP="00B37338">
                    <w:pPr>
                      <w:pStyle w:val="BlocTitre-FicheRepre"/>
                      <w:jc w:val="left"/>
                    </w:pPr>
                  </w:p>
                </w:txbxContent>
              </v:textbox>
            </v:shape>
          </w:pict>
        </mc:Fallback>
      </mc:AlternateContent>
    </w:r>
    <w:r w:rsidR="005E174B" w:rsidRPr="005E174B">
      <w:rPr>
        <w:noProof/>
        <w:lang w:eastAsia="fr-FR"/>
      </w:rPr>
      <w:drawing>
        <wp:anchor distT="0" distB="0" distL="114300" distR="114300" simplePos="0" relativeHeight="251656191" behindDoc="0" locked="0" layoutInCell="1" allowOverlap="1" wp14:anchorId="2F5179E3" wp14:editId="63BDC85D">
          <wp:simplePos x="0" y="0"/>
          <wp:positionH relativeFrom="column">
            <wp:posOffset>-198252</wp:posOffset>
          </wp:positionH>
          <wp:positionV relativeFrom="page">
            <wp:posOffset>245110</wp:posOffset>
          </wp:positionV>
          <wp:extent cx="7106400" cy="1468800"/>
          <wp:effectExtent l="0" t="0" r="0" b="0"/>
          <wp:wrapNone/>
          <wp:docPr id="5" name="Image 3" descr="ba0247-maquettes_ora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0247-maquettes_orange2.jpg"/>
                  <pic:cNvPicPr/>
                </pic:nvPicPr>
                <pic:blipFill>
                  <a:blip r:embed="rId1"/>
                  <a:stretch>
                    <a:fillRect/>
                  </a:stretch>
                </pic:blipFill>
                <pic:spPr>
                  <a:xfrm>
                    <a:off x="0" y="0"/>
                    <a:ext cx="7106400" cy="1468800"/>
                  </a:xfrm>
                  <a:prstGeom prst="rect">
                    <a:avLst/>
                  </a:prstGeom>
                </pic:spPr>
              </pic:pic>
            </a:graphicData>
          </a:graphic>
          <wp14:sizeRelH relativeFrom="margin">
            <wp14:pctWidth>0</wp14:pctWidth>
          </wp14:sizeRelH>
          <wp14:sizeRelV relativeFrom="margin">
            <wp14:pctHeight>0</wp14:pctHeight>
          </wp14:sizeRelV>
        </wp:anchor>
      </w:drawing>
    </w:r>
    <w:r w:rsidR="005E174B" w:rsidRPr="005E174B">
      <w:t xml:space="preserve"> </w:t>
    </w:r>
  </w:p>
  <w:p w:rsidR="006D4CE0" w:rsidRDefault="006D4CE0">
    <w:pPr>
      <w:pStyle w:val="En-tte"/>
    </w:pPr>
  </w:p>
  <w:p w:rsidR="006D4CE0" w:rsidRDefault="006D4CE0">
    <w:pPr>
      <w:pStyle w:val="En-tte"/>
    </w:pPr>
  </w:p>
  <w:p w:rsidR="006D4CE0" w:rsidRDefault="006D4C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C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67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E6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6A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2A9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4F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C6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0B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C8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E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04D49"/>
    <w:multiLevelType w:val="hybridMultilevel"/>
    <w:tmpl w:val="95FC93CC"/>
    <w:lvl w:ilvl="0" w:tplc="CB5628D8">
      <w:start w:val="1"/>
      <w:numFmt w:val="bullet"/>
      <w:lvlText w:val=""/>
      <w:lvlJc w:val="left"/>
      <w:pPr>
        <w:ind w:left="720" w:hanging="360"/>
      </w:pPr>
      <w:rPr>
        <w:rFonts w:ascii="Symbol" w:hAnsi="Symbol" w:hint="default"/>
        <w:color w:val="FF53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7D08C4"/>
    <w:multiLevelType w:val="hybridMultilevel"/>
    <w:tmpl w:val="E37CC4A4"/>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9C46C1AE">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12" w15:restartNumberingAfterBreak="0">
    <w:nsid w:val="08A43F1D"/>
    <w:multiLevelType w:val="hybridMultilevel"/>
    <w:tmpl w:val="AF747F88"/>
    <w:lvl w:ilvl="0" w:tplc="3530BF66">
      <w:start w:val="1"/>
      <w:numFmt w:val="bullet"/>
      <w:pStyle w:val="Listepuces"/>
      <w:lvlText w:val="•"/>
      <w:lvlJc w:val="left"/>
      <w:pPr>
        <w:ind w:left="1068" w:hanging="360"/>
      </w:pPr>
      <w:rPr>
        <w:rFonts w:ascii="Calibri" w:hAnsi="Calibri" w:hint="default"/>
        <w:color w:val="ED7703" w:themeColor="accent2"/>
        <w:sz w:val="24"/>
      </w:rPr>
    </w:lvl>
    <w:lvl w:ilvl="1" w:tplc="A3A44DAA">
      <w:start w:val="1"/>
      <w:numFmt w:val="bullet"/>
      <w:pStyle w:val="Listepuces2"/>
      <w:lvlText w:val="•"/>
      <w:lvlJc w:val="left"/>
      <w:pPr>
        <w:ind w:left="1788" w:hanging="360"/>
      </w:pPr>
      <w:rPr>
        <w:rFonts w:ascii="Calibri" w:hAnsi="Calibri" w:hint="default"/>
        <w:color w:val="ED7703" w:themeColor="accent2"/>
        <w:sz w:val="24"/>
      </w:rPr>
    </w:lvl>
    <w:lvl w:ilvl="2" w:tplc="28F4A72C">
      <w:start w:val="1"/>
      <w:numFmt w:val="bullet"/>
      <w:pStyle w:val="Listepuces3"/>
      <w:lvlText w:val="•"/>
      <w:lvlJc w:val="left"/>
      <w:pPr>
        <w:ind w:left="2508" w:hanging="360"/>
      </w:pPr>
      <w:rPr>
        <w:rFonts w:ascii="Calibri" w:hAnsi="Calibri" w:hint="default"/>
        <w:color w:val="ED7703" w:themeColor="accent2"/>
        <w:sz w:val="24"/>
      </w:rPr>
    </w:lvl>
    <w:lvl w:ilvl="3" w:tplc="252A14E4">
      <w:start w:val="1"/>
      <w:numFmt w:val="bullet"/>
      <w:pStyle w:val="Listepuces4"/>
      <w:lvlText w:val="•"/>
      <w:lvlJc w:val="left"/>
      <w:pPr>
        <w:ind w:left="3228" w:hanging="360"/>
      </w:pPr>
      <w:rPr>
        <w:rFonts w:ascii="Calibri" w:hAnsi="Calibri" w:hint="default"/>
        <w:color w:val="ED7703" w:themeColor="accent2"/>
        <w:sz w:val="24"/>
      </w:rPr>
    </w:lvl>
    <w:lvl w:ilvl="4" w:tplc="9C46C1AE">
      <w:start w:val="1"/>
      <w:numFmt w:val="bullet"/>
      <w:lvlText w:val="•"/>
      <w:lvlJc w:val="left"/>
      <w:pPr>
        <w:ind w:left="3948" w:hanging="360"/>
      </w:pPr>
      <w:rPr>
        <w:rFonts w:ascii="Calibri" w:hAnsi="Calibri" w:hint="default"/>
        <w:color w:val="ED7703" w:themeColor="accent2"/>
        <w:sz w:val="24"/>
      </w:rPr>
    </w:lvl>
    <w:lvl w:ilvl="5" w:tplc="9C46C1AE">
      <w:start w:val="1"/>
      <w:numFmt w:val="bullet"/>
      <w:lvlText w:val="•"/>
      <w:lvlJc w:val="left"/>
      <w:pPr>
        <w:ind w:left="4668" w:hanging="360"/>
      </w:pPr>
      <w:rPr>
        <w:rFonts w:ascii="Calibri" w:hAnsi="Calibri" w:hint="default"/>
        <w:color w:val="ED7703" w:themeColor="accent2"/>
        <w:sz w:val="24"/>
      </w:rPr>
    </w:lvl>
    <w:lvl w:ilvl="6" w:tplc="9C46C1AE">
      <w:start w:val="1"/>
      <w:numFmt w:val="bullet"/>
      <w:lvlText w:val="•"/>
      <w:lvlJc w:val="left"/>
      <w:pPr>
        <w:ind w:left="5388" w:hanging="360"/>
      </w:pPr>
      <w:rPr>
        <w:rFonts w:ascii="Calibri" w:hAnsi="Calibri" w:hint="default"/>
        <w:color w:val="ED7703" w:themeColor="accent2"/>
        <w:sz w:val="24"/>
      </w:rPr>
    </w:lvl>
    <w:lvl w:ilvl="7" w:tplc="9C46C1AE">
      <w:start w:val="1"/>
      <w:numFmt w:val="bullet"/>
      <w:lvlText w:val="•"/>
      <w:lvlJc w:val="left"/>
      <w:pPr>
        <w:ind w:left="6108" w:hanging="360"/>
      </w:pPr>
      <w:rPr>
        <w:rFonts w:ascii="Calibri" w:hAnsi="Calibri" w:hint="default"/>
        <w:color w:val="ED7703" w:themeColor="accent2"/>
        <w:sz w:val="24"/>
      </w:rPr>
    </w:lvl>
    <w:lvl w:ilvl="8" w:tplc="9C46C1AE">
      <w:start w:val="1"/>
      <w:numFmt w:val="bullet"/>
      <w:lvlText w:val="•"/>
      <w:lvlJc w:val="left"/>
      <w:pPr>
        <w:ind w:left="6828" w:hanging="360"/>
      </w:pPr>
      <w:rPr>
        <w:rFonts w:ascii="Calibri" w:hAnsi="Calibri" w:hint="default"/>
        <w:color w:val="ED7703" w:themeColor="accent2"/>
        <w:sz w:val="24"/>
      </w:rPr>
    </w:lvl>
  </w:abstractNum>
  <w:abstractNum w:abstractNumId="13" w15:restartNumberingAfterBreak="0">
    <w:nsid w:val="0DCC6CD0"/>
    <w:multiLevelType w:val="hybridMultilevel"/>
    <w:tmpl w:val="FBEADDB8"/>
    <w:lvl w:ilvl="0" w:tplc="88F0BE70">
      <w:start w:val="1"/>
      <w:numFmt w:val="bullet"/>
      <w:lvlText w:val=""/>
      <w:lvlJc w:val="left"/>
      <w:pPr>
        <w:ind w:left="1068" w:hanging="360"/>
      </w:pPr>
      <w:rPr>
        <w:rFonts w:ascii="Symbol" w:hAnsi="Symbol" w:hint="default"/>
        <w:color w:val="FF5300"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04B5106"/>
    <w:multiLevelType w:val="hybridMultilevel"/>
    <w:tmpl w:val="223EF2DA"/>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6CBAAC04">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13DD2BC6"/>
    <w:multiLevelType w:val="hybridMultilevel"/>
    <w:tmpl w:val="221E58AC"/>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5A4CA3FA">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16" w15:restartNumberingAfterBreak="0">
    <w:nsid w:val="242C77EE"/>
    <w:multiLevelType w:val="hybridMultilevel"/>
    <w:tmpl w:val="9A4A9ED2"/>
    <w:lvl w:ilvl="0" w:tplc="CB5628D8">
      <w:start w:val="1"/>
      <w:numFmt w:val="bullet"/>
      <w:lvlText w:val=""/>
      <w:lvlJc w:val="left"/>
      <w:pPr>
        <w:ind w:left="720" w:hanging="360"/>
      </w:pPr>
      <w:rPr>
        <w:rFonts w:ascii="Symbol" w:hAnsi="Symbol" w:hint="default"/>
        <w:color w:val="FF5300" w:themeColor="accent1"/>
      </w:rPr>
    </w:lvl>
    <w:lvl w:ilvl="1" w:tplc="8376BB9E">
      <w:start w:val="1"/>
      <w:numFmt w:val="bullet"/>
      <w:lvlText w:val=""/>
      <w:lvlJc w:val="left"/>
      <w:pPr>
        <w:ind w:left="1440" w:hanging="360"/>
      </w:pPr>
      <w:rPr>
        <w:rFonts w:ascii="Symbol" w:hAnsi="Symbol" w:hint="default"/>
        <w:color w:val="FF5300"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8A56FC"/>
    <w:multiLevelType w:val="hybridMultilevel"/>
    <w:tmpl w:val="A7BE94D6"/>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9C46C1AE">
      <w:start w:val="1"/>
      <w:numFmt w:val="bullet"/>
      <w:lvlText w:val="•"/>
      <w:lvlJc w:val="left"/>
      <w:pPr>
        <w:ind w:left="3228" w:hanging="360"/>
      </w:pPr>
      <w:rPr>
        <w:rFonts w:ascii="Calibri" w:hAnsi="Calibri" w:hint="default"/>
        <w:color w:val="ED7703" w:themeColor="accent2"/>
        <w:sz w:val="24"/>
      </w:rPr>
    </w:lvl>
    <w:lvl w:ilvl="4" w:tplc="9C46C1AE">
      <w:start w:val="1"/>
      <w:numFmt w:val="bullet"/>
      <w:lvlText w:val="•"/>
      <w:lvlJc w:val="left"/>
      <w:pPr>
        <w:ind w:left="3948" w:hanging="360"/>
      </w:pPr>
      <w:rPr>
        <w:rFonts w:ascii="Calibri" w:hAnsi="Calibri" w:hint="default"/>
        <w:color w:val="ED7703" w:themeColor="accent2"/>
        <w:sz w:val="24"/>
      </w:rPr>
    </w:lvl>
    <w:lvl w:ilvl="5" w:tplc="9C46C1AE">
      <w:start w:val="1"/>
      <w:numFmt w:val="bullet"/>
      <w:lvlText w:val="•"/>
      <w:lvlJc w:val="left"/>
      <w:pPr>
        <w:ind w:left="4668" w:hanging="360"/>
      </w:pPr>
      <w:rPr>
        <w:rFonts w:ascii="Calibri" w:hAnsi="Calibri" w:hint="default"/>
        <w:color w:val="ED7703" w:themeColor="accent2"/>
        <w:sz w:val="24"/>
      </w:rPr>
    </w:lvl>
    <w:lvl w:ilvl="6" w:tplc="9C46C1AE">
      <w:start w:val="1"/>
      <w:numFmt w:val="bullet"/>
      <w:lvlText w:val="•"/>
      <w:lvlJc w:val="left"/>
      <w:pPr>
        <w:ind w:left="5388" w:hanging="360"/>
      </w:pPr>
      <w:rPr>
        <w:rFonts w:ascii="Calibri" w:hAnsi="Calibri" w:hint="default"/>
        <w:color w:val="ED7703" w:themeColor="accent2"/>
        <w:sz w:val="24"/>
      </w:rPr>
    </w:lvl>
    <w:lvl w:ilvl="7" w:tplc="9C46C1AE">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18" w15:restartNumberingAfterBreak="0">
    <w:nsid w:val="42074557"/>
    <w:multiLevelType w:val="hybridMultilevel"/>
    <w:tmpl w:val="C9C665F8"/>
    <w:lvl w:ilvl="0" w:tplc="6CBAAC04">
      <w:start w:val="1"/>
      <w:numFmt w:val="bullet"/>
      <w:lvlText w:val="●"/>
      <w:lvlJc w:val="left"/>
      <w:pPr>
        <w:ind w:left="1068" w:hanging="360"/>
      </w:pPr>
      <w:rPr>
        <w:rFonts w:ascii="Calibri" w:hAnsi="Calibri" w:hint="default"/>
        <w:color w:val="ED7703" w:themeColor="accent2"/>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A350F6E"/>
    <w:multiLevelType w:val="hybridMultilevel"/>
    <w:tmpl w:val="354AE80E"/>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6CBAAC04">
      <w:start w:val="1"/>
      <w:numFmt w:val="bullet"/>
      <w:lvlText w:val="●"/>
      <w:lvlJc w:val="left"/>
      <w:pPr>
        <w:ind w:left="3228" w:hanging="360"/>
      </w:pPr>
      <w:rPr>
        <w:rFonts w:ascii="Calibri" w:hAnsi="Calibri" w:hint="default"/>
        <w:color w:val="ED7703" w:themeColor="accent2"/>
        <w:sz w:val="24"/>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E833B0E"/>
    <w:multiLevelType w:val="hybridMultilevel"/>
    <w:tmpl w:val="7EFAE15C"/>
    <w:lvl w:ilvl="0" w:tplc="9C46C1AE">
      <w:start w:val="1"/>
      <w:numFmt w:val="bullet"/>
      <w:lvlText w:val="•"/>
      <w:lvlJc w:val="left"/>
      <w:pPr>
        <w:ind w:left="1068" w:hanging="360"/>
      </w:pPr>
      <w:rPr>
        <w:rFonts w:ascii="Calibri" w:hAnsi="Calibri" w:hint="default"/>
        <w:color w:val="ED7703" w:themeColor="accent2"/>
        <w:sz w:val="24"/>
      </w:rPr>
    </w:lvl>
    <w:lvl w:ilvl="1" w:tplc="040C0003">
      <w:start w:val="1"/>
      <w:numFmt w:val="bullet"/>
      <w:lvlText w:val="o"/>
      <w:lvlJc w:val="left"/>
      <w:pPr>
        <w:ind w:left="1440" w:hanging="360"/>
      </w:pPr>
      <w:rPr>
        <w:rFonts w:ascii="Courier New" w:hAnsi="Courier New" w:cs="Courier New" w:hint="default"/>
      </w:rPr>
    </w:lvl>
    <w:lvl w:ilvl="2" w:tplc="9C46C1AE">
      <w:start w:val="1"/>
      <w:numFmt w:val="bullet"/>
      <w:lvlText w:val="•"/>
      <w:lvlJc w:val="left"/>
      <w:pPr>
        <w:ind w:left="2160" w:hanging="360"/>
      </w:pPr>
      <w:rPr>
        <w:rFonts w:ascii="Calibri" w:hAnsi="Calibri" w:hint="default"/>
        <w:color w:val="ED7703" w:themeColor="accent2"/>
        <w:sz w:val="24"/>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923FF8"/>
    <w:multiLevelType w:val="hybridMultilevel"/>
    <w:tmpl w:val="2ABEFED2"/>
    <w:lvl w:ilvl="0" w:tplc="E026A340">
      <w:start w:val="1"/>
      <w:numFmt w:val="bullet"/>
      <w:lvlText w:val="●"/>
      <w:lvlJc w:val="left"/>
      <w:pPr>
        <w:ind w:left="1068" w:hanging="360"/>
      </w:pPr>
      <w:rPr>
        <w:rFonts w:ascii="Calibri" w:hAnsi="Calibri" w:hint="default"/>
        <w:color w:val="ED7703" w:themeColor="accent2"/>
        <w:sz w:val="24"/>
      </w:rPr>
    </w:lvl>
    <w:lvl w:ilvl="1" w:tplc="D226A966">
      <w:start w:val="1"/>
      <w:numFmt w:val="bullet"/>
      <w:lvlText w:val="●"/>
      <w:lvlJc w:val="left"/>
      <w:pPr>
        <w:ind w:left="1788" w:hanging="360"/>
      </w:pPr>
      <w:rPr>
        <w:rFonts w:ascii="Calibri" w:hAnsi="Calibri" w:hint="default"/>
        <w:color w:val="ED7703" w:themeColor="accent2"/>
        <w:sz w:val="24"/>
      </w:rPr>
    </w:lvl>
    <w:lvl w:ilvl="2" w:tplc="29AADCD0">
      <w:start w:val="1"/>
      <w:numFmt w:val="bullet"/>
      <w:lvlText w:val="●"/>
      <w:lvlJc w:val="left"/>
      <w:pPr>
        <w:ind w:left="2508" w:hanging="360"/>
      </w:pPr>
      <w:rPr>
        <w:rFonts w:ascii="Calibri" w:hAnsi="Calibri" w:hint="default"/>
        <w:color w:val="ED7703" w:themeColor="accent2"/>
        <w:sz w:val="24"/>
      </w:rPr>
    </w:lvl>
    <w:lvl w:ilvl="3" w:tplc="5A4CA3FA">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22" w15:restartNumberingAfterBreak="0">
    <w:nsid w:val="50A51F7D"/>
    <w:multiLevelType w:val="hybridMultilevel"/>
    <w:tmpl w:val="4F7E0344"/>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9C46C1AE">
      <w:start w:val="1"/>
      <w:numFmt w:val="bullet"/>
      <w:lvlText w:val="•"/>
      <w:lvlJc w:val="left"/>
      <w:pPr>
        <w:ind w:left="3228" w:hanging="360"/>
      </w:pPr>
      <w:rPr>
        <w:rFonts w:ascii="Calibri" w:hAnsi="Calibri" w:hint="default"/>
        <w:color w:val="ED7703" w:themeColor="accent2"/>
        <w:sz w:val="24"/>
      </w:rPr>
    </w:lvl>
    <w:lvl w:ilvl="4" w:tplc="9C46C1AE">
      <w:start w:val="1"/>
      <w:numFmt w:val="bullet"/>
      <w:lvlText w:val="•"/>
      <w:lvlJc w:val="left"/>
      <w:pPr>
        <w:ind w:left="3948" w:hanging="360"/>
      </w:pPr>
      <w:rPr>
        <w:rFonts w:ascii="Calibri" w:hAnsi="Calibri" w:hint="default"/>
        <w:color w:val="ED7703" w:themeColor="accent2"/>
        <w:sz w:val="24"/>
      </w:rPr>
    </w:lvl>
    <w:lvl w:ilvl="5" w:tplc="9C46C1AE">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23" w15:restartNumberingAfterBreak="0">
    <w:nsid w:val="53871E29"/>
    <w:multiLevelType w:val="hybridMultilevel"/>
    <w:tmpl w:val="861C5006"/>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9C46C1AE">
      <w:start w:val="1"/>
      <w:numFmt w:val="bullet"/>
      <w:lvlText w:val="•"/>
      <w:lvlJc w:val="left"/>
      <w:pPr>
        <w:ind w:left="3228" w:hanging="360"/>
      </w:pPr>
      <w:rPr>
        <w:rFonts w:ascii="Calibri" w:hAnsi="Calibri" w:hint="default"/>
        <w:color w:val="ED7703" w:themeColor="accent2"/>
        <w:sz w:val="24"/>
      </w:rPr>
    </w:lvl>
    <w:lvl w:ilvl="4" w:tplc="9C46C1AE">
      <w:start w:val="1"/>
      <w:numFmt w:val="bullet"/>
      <w:lvlText w:val="•"/>
      <w:lvlJc w:val="left"/>
      <w:pPr>
        <w:ind w:left="3948" w:hanging="360"/>
      </w:pPr>
      <w:rPr>
        <w:rFonts w:ascii="Calibri" w:hAnsi="Calibri" w:hint="default"/>
        <w:color w:val="ED7703" w:themeColor="accent2"/>
        <w:sz w:val="24"/>
      </w:rPr>
    </w:lvl>
    <w:lvl w:ilvl="5" w:tplc="9C46C1AE">
      <w:start w:val="1"/>
      <w:numFmt w:val="bullet"/>
      <w:lvlText w:val="•"/>
      <w:lvlJc w:val="left"/>
      <w:pPr>
        <w:ind w:left="4668" w:hanging="360"/>
      </w:pPr>
      <w:rPr>
        <w:rFonts w:ascii="Calibri" w:hAnsi="Calibri" w:hint="default"/>
        <w:color w:val="ED7703" w:themeColor="accent2"/>
        <w:sz w:val="24"/>
      </w:rPr>
    </w:lvl>
    <w:lvl w:ilvl="6" w:tplc="9C46C1AE">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24" w15:restartNumberingAfterBreak="0">
    <w:nsid w:val="57D37800"/>
    <w:multiLevelType w:val="hybridMultilevel"/>
    <w:tmpl w:val="B3E26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571DD0"/>
    <w:multiLevelType w:val="hybridMultilevel"/>
    <w:tmpl w:val="6756E0A2"/>
    <w:lvl w:ilvl="0" w:tplc="CB5628D8">
      <w:start w:val="1"/>
      <w:numFmt w:val="bullet"/>
      <w:lvlText w:val=""/>
      <w:lvlJc w:val="left"/>
      <w:pPr>
        <w:ind w:left="1068" w:hanging="360"/>
      </w:pPr>
      <w:rPr>
        <w:rFonts w:ascii="Symbol" w:hAnsi="Symbol" w:hint="default"/>
        <w:color w:val="FF5300" w:themeColor="accent1"/>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CDB1AAD"/>
    <w:multiLevelType w:val="hybridMultilevel"/>
    <w:tmpl w:val="ADECE194"/>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440" w:hanging="360"/>
      </w:pPr>
      <w:rPr>
        <w:rFonts w:ascii="Calibri" w:hAnsi="Calibri" w:hint="default"/>
        <w:color w:val="ED7703" w:themeColor="accent2"/>
        <w:sz w:val="24"/>
      </w:rPr>
    </w:lvl>
    <w:lvl w:ilvl="2" w:tplc="9C46C1AE">
      <w:start w:val="1"/>
      <w:numFmt w:val="bullet"/>
      <w:lvlText w:val="•"/>
      <w:lvlJc w:val="left"/>
      <w:pPr>
        <w:ind w:left="2160" w:hanging="360"/>
      </w:pPr>
      <w:rPr>
        <w:rFonts w:ascii="Calibri" w:hAnsi="Calibri" w:hint="default"/>
        <w:color w:val="ED7703" w:themeColor="accent2"/>
        <w:sz w:val="24"/>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B41C0"/>
    <w:multiLevelType w:val="hybridMultilevel"/>
    <w:tmpl w:val="D3A2AAFA"/>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440" w:hanging="360"/>
      </w:pPr>
      <w:rPr>
        <w:rFonts w:ascii="Calibri" w:hAnsi="Calibri" w:hint="default"/>
        <w:color w:val="ED7703" w:themeColor="accent2"/>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766EA5"/>
    <w:multiLevelType w:val="hybridMultilevel"/>
    <w:tmpl w:val="038C68AA"/>
    <w:lvl w:ilvl="0" w:tplc="DCBEE428">
      <w:start w:val="1"/>
      <w:numFmt w:val="bullet"/>
      <w:pStyle w:val="Tableau-Listepuc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D510FE"/>
    <w:multiLevelType w:val="hybridMultilevel"/>
    <w:tmpl w:val="DC344CEC"/>
    <w:lvl w:ilvl="0" w:tplc="11F89DC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A833B4"/>
    <w:multiLevelType w:val="hybridMultilevel"/>
    <w:tmpl w:val="622211C6"/>
    <w:lvl w:ilvl="0" w:tplc="CB5628D8">
      <w:start w:val="1"/>
      <w:numFmt w:val="bullet"/>
      <w:lvlText w:val=""/>
      <w:lvlJc w:val="left"/>
      <w:pPr>
        <w:ind w:left="720" w:hanging="360"/>
      </w:pPr>
      <w:rPr>
        <w:rFonts w:ascii="Symbol" w:hAnsi="Symbol" w:hint="default"/>
        <w:color w:val="FF53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B41FCF"/>
    <w:multiLevelType w:val="hybridMultilevel"/>
    <w:tmpl w:val="059468EC"/>
    <w:lvl w:ilvl="0" w:tplc="9C46C1AE">
      <w:start w:val="1"/>
      <w:numFmt w:val="bullet"/>
      <w:lvlText w:val="•"/>
      <w:lvlJc w:val="left"/>
      <w:pPr>
        <w:ind w:left="1068" w:hanging="360"/>
      </w:pPr>
      <w:rPr>
        <w:rFonts w:ascii="Calibri" w:hAnsi="Calibri" w:hint="default"/>
        <w:color w:val="ED7703" w:themeColor="accent2"/>
        <w:sz w:val="24"/>
      </w:rPr>
    </w:lvl>
    <w:lvl w:ilvl="1" w:tplc="D226A966">
      <w:start w:val="1"/>
      <w:numFmt w:val="bullet"/>
      <w:lvlText w:val="●"/>
      <w:lvlJc w:val="left"/>
      <w:pPr>
        <w:ind w:left="1788" w:hanging="360"/>
      </w:pPr>
      <w:rPr>
        <w:rFonts w:ascii="Calibri" w:hAnsi="Calibri" w:hint="default"/>
        <w:color w:val="ED7703" w:themeColor="accent2"/>
        <w:sz w:val="24"/>
      </w:rPr>
    </w:lvl>
    <w:lvl w:ilvl="2" w:tplc="29AADCD0">
      <w:start w:val="1"/>
      <w:numFmt w:val="bullet"/>
      <w:lvlText w:val="●"/>
      <w:lvlJc w:val="left"/>
      <w:pPr>
        <w:ind w:left="2508" w:hanging="360"/>
      </w:pPr>
      <w:rPr>
        <w:rFonts w:ascii="Calibri" w:hAnsi="Calibri" w:hint="default"/>
        <w:color w:val="ED7703" w:themeColor="accent2"/>
        <w:sz w:val="24"/>
      </w:rPr>
    </w:lvl>
    <w:lvl w:ilvl="3" w:tplc="5A4CA3FA">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32" w15:restartNumberingAfterBreak="0">
    <w:nsid w:val="69256F6D"/>
    <w:multiLevelType w:val="hybridMultilevel"/>
    <w:tmpl w:val="CEA2C25A"/>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A0A455B"/>
    <w:multiLevelType w:val="hybridMultilevel"/>
    <w:tmpl w:val="F190D7E2"/>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6CBAAC04">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040C0003">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D3E25D9"/>
    <w:multiLevelType w:val="hybridMultilevel"/>
    <w:tmpl w:val="DC344CEC"/>
    <w:lvl w:ilvl="0" w:tplc="11F89DC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6C61A0"/>
    <w:multiLevelType w:val="hybridMultilevel"/>
    <w:tmpl w:val="EA4AA8B8"/>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9C46C1AE">
      <w:start w:val="1"/>
      <w:numFmt w:val="bullet"/>
      <w:lvlText w:val="•"/>
      <w:lvlJc w:val="left"/>
      <w:pPr>
        <w:ind w:left="2508" w:hanging="360"/>
      </w:pPr>
      <w:rPr>
        <w:rFonts w:ascii="Calibri" w:hAnsi="Calibri" w:hint="default"/>
        <w:color w:val="ED7703" w:themeColor="accent2"/>
        <w:sz w:val="24"/>
      </w:rPr>
    </w:lvl>
    <w:lvl w:ilvl="3" w:tplc="9C46C1AE">
      <w:start w:val="1"/>
      <w:numFmt w:val="bullet"/>
      <w:lvlText w:val="•"/>
      <w:lvlJc w:val="left"/>
      <w:pPr>
        <w:ind w:left="3228" w:hanging="360"/>
      </w:pPr>
      <w:rPr>
        <w:rFonts w:ascii="Calibri" w:hAnsi="Calibri" w:hint="default"/>
        <w:color w:val="ED7703" w:themeColor="accent2"/>
        <w:sz w:val="24"/>
      </w:rPr>
    </w:lvl>
    <w:lvl w:ilvl="4" w:tplc="9C46C1AE">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36" w15:restartNumberingAfterBreak="0">
    <w:nsid w:val="6EA90703"/>
    <w:multiLevelType w:val="hybridMultilevel"/>
    <w:tmpl w:val="DDA002B4"/>
    <w:lvl w:ilvl="0" w:tplc="352684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9D263E"/>
    <w:multiLevelType w:val="hybridMultilevel"/>
    <w:tmpl w:val="8FF67B12"/>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6CBAAC04">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040C000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02B6673"/>
    <w:multiLevelType w:val="hybridMultilevel"/>
    <w:tmpl w:val="08DE8C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1410A6B"/>
    <w:multiLevelType w:val="hybridMultilevel"/>
    <w:tmpl w:val="B27CC722"/>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6CBAAC04">
      <w:start w:val="1"/>
      <w:numFmt w:val="bullet"/>
      <w:lvlText w:val="●"/>
      <w:lvlJc w:val="left"/>
      <w:pPr>
        <w:ind w:left="2508" w:hanging="360"/>
      </w:pPr>
      <w:rPr>
        <w:rFonts w:ascii="Calibri" w:hAnsi="Calibri" w:hint="default"/>
        <w:color w:val="ED7703" w:themeColor="accent2"/>
        <w:sz w:val="24"/>
      </w:rPr>
    </w:lvl>
    <w:lvl w:ilvl="3" w:tplc="6CBAAC04">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1BC7952"/>
    <w:multiLevelType w:val="hybridMultilevel"/>
    <w:tmpl w:val="C6FEB5CC"/>
    <w:lvl w:ilvl="0" w:tplc="ECA04F0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92C6C64"/>
    <w:multiLevelType w:val="hybridMultilevel"/>
    <w:tmpl w:val="1118113A"/>
    <w:lvl w:ilvl="0" w:tplc="9C46C1AE">
      <w:start w:val="1"/>
      <w:numFmt w:val="bullet"/>
      <w:lvlText w:val="•"/>
      <w:lvlJc w:val="left"/>
      <w:pPr>
        <w:ind w:left="1068" w:hanging="360"/>
      </w:pPr>
      <w:rPr>
        <w:rFonts w:ascii="Calibri" w:hAnsi="Calibri" w:hint="default"/>
        <w:color w:val="ED7703" w:themeColor="accent2"/>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C46C1AE">
      <w:start w:val="1"/>
      <w:numFmt w:val="bullet"/>
      <w:lvlText w:val="•"/>
      <w:lvlJc w:val="left"/>
      <w:pPr>
        <w:ind w:left="2880" w:hanging="360"/>
      </w:pPr>
      <w:rPr>
        <w:rFonts w:ascii="Calibri" w:hAnsi="Calibri" w:hint="default"/>
        <w:color w:val="ED7703" w:themeColor="accent2"/>
        <w:sz w:val="24"/>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420CCE"/>
    <w:multiLevelType w:val="hybridMultilevel"/>
    <w:tmpl w:val="FA0E85F2"/>
    <w:lvl w:ilvl="0" w:tplc="9C46C1AE">
      <w:start w:val="1"/>
      <w:numFmt w:val="bullet"/>
      <w:lvlText w:val="•"/>
      <w:lvlJc w:val="left"/>
      <w:pPr>
        <w:ind w:left="1068" w:hanging="360"/>
      </w:pPr>
      <w:rPr>
        <w:rFonts w:ascii="Calibri" w:hAnsi="Calibri" w:hint="default"/>
        <w:color w:val="ED7703" w:themeColor="accent2"/>
        <w:sz w:val="24"/>
      </w:rPr>
    </w:lvl>
    <w:lvl w:ilvl="1" w:tplc="9C46C1AE">
      <w:start w:val="1"/>
      <w:numFmt w:val="bullet"/>
      <w:lvlText w:val="•"/>
      <w:lvlJc w:val="left"/>
      <w:pPr>
        <w:ind w:left="1788" w:hanging="360"/>
      </w:pPr>
      <w:rPr>
        <w:rFonts w:ascii="Calibri" w:hAnsi="Calibri" w:hint="default"/>
        <w:color w:val="ED7703" w:themeColor="accent2"/>
        <w:sz w:val="24"/>
      </w:rPr>
    </w:lvl>
    <w:lvl w:ilvl="2" w:tplc="29AADCD0">
      <w:start w:val="1"/>
      <w:numFmt w:val="bullet"/>
      <w:lvlText w:val="●"/>
      <w:lvlJc w:val="left"/>
      <w:pPr>
        <w:ind w:left="2508" w:hanging="360"/>
      </w:pPr>
      <w:rPr>
        <w:rFonts w:ascii="Calibri" w:hAnsi="Calibri" w:hint="default"/>
        <w:color w:val="ED7703" w:themeColor="accent2"/>
        <w:sz w:val="24"/>
      </w:rPr>
    </w:lvl>
    <w:lvl w:ilvl="3" w:tplc="5A4CA3FA">
      <w:start w:val="1"/>
      <w:numFmt w:val="bullet"/>
      <w:lvlText w:val="●"/>
      <w:lvlJc w:val="left"/>
      <w:pPr>
        <w:ind w:left="3228" w:hanging="360"/>
      </w:pPr>
      <w:rPr>
        <w:rFonts w:ascii="Calibri" w:hAnsi="Calibri" w:hint="default"/>
        <w:color w:val="ED7703" w:themeColor="accent2"/>
        <w:sz w:val="24"/>
      </w:rPr>
    </w:lvl>
    <w:lvl w:ilvl="4" w:tplc="6CBAAC04">
      <w:start w:val="1"/>
      <w:numFmt w:val="bullet"/>
      <w:lvlText w:val="●"/>
      <w:lvlJc w:val="left"/>
      <w:pPr>
        <w:ind w:left="3948" w:hanging="360"/>
      </w:pPr>
      <w:rPr>
        <w:rFonts w:ascii="Calibri" w:hAnsi="Calibri" w:hint="default"/>
        <w:color w:val="ED7703" w:themeColor="accent2"/>
        <w:sz w:val="24"/>
      </w:rPr>
    </w:lvl>
    <w:lvl w:ilvl="5" w:tplc="6CBAAC04">
      <w:start w:val="1"/>
      <w:numFmt w:val="bullet"/>
      <w:lvlText w:val="●"/>
      <w:lvlJc w:val="left"/>
      <w:pPr>
        <w:ind w:left="4668" w:hanging="360"/>
      </w:pPr>
      <w:rPr>
        <w:rFonts w:ascii="Calibri" w:hAnsi="Calibri" w:hint="default"/>
        <w:color w:val="ED7703" w:themeColor="accent2"/>
        <w:sz w:val="24"/>
      </w:rPr>
    </w:lvl>
    <w:lvl w:ilvl="6" w:tplc="6CBAAC04">
      <w:start w:val="1"/>
      <w:numFmt w:val="bullet"/>
      <w:lvlText w:val="●"/>
      <w:lvlJc w:val="left"/>
      <w:pPr>
        <w:ind w:left="5388" w:hanging="360"/>
      </w:pPr>
      <w:rPr>
        <w:rFonts w:ascii="Calibri" w:hAnsi="Calibri" w:hint="default"/>
        <w:color w:val="ED7703" w:themeColor="accent2"/>
        <w:sz w:val="24"/>
      </w:rPr>
    </w:lvl>
    <w:lvl w:ilvl="7" w:tplc="6CBAAC04">
      <w:start w:val="1"/>
      <w:numFmt w:val="bullet"/>
      <w:lvlText w:val="●"/>
      <w:lvlJc w:val="left"/>
      <w:pPr>
        <w:ind w:left="6108" w:hanging="360"/>
      </w:pPr>
      <w:rPr>
        <w:rFonts w:ascii="Calibri" w:hAnsi="Calibri" w:hint="default"/>
        <w:color w:val="ED7703" w:themeColor="accent2"/>
        <w:sz w:val="24"/>
      </w:rPr>
    </w:lvl>
    <w:lvl w:ilvl="8" w:tplc="6CBAAC04">
      <w:start w:val="1"/>
      <w:numFmt w:val="bullet"/>
      <w:lvlText w:val="●"/>
      <w:lvlJc w:val="left"/>
      <w:pPr>
        <w:ind w:left="6828" w:hanging="360"/>
      </w:pPr>
      <w:rPr>
        <w:rFonts w:ascii="Calibri" w:hAnsi="Calibri" w:hint="default"/>
        <w:color w:val="ED7703" w:themeColor="accent2"/>
        <w:sz w:val="24"/>
      </w:rPr>
    </w:lvl>
  </w:abstractNum>
  <w:abstractNum w:abstractNumId="43" w15:restartNumberingAfterBreak="0">
    <w:nsid w:val="7E7B7A89"/>
    <w:multiLevelType w:val="hybridMultilevel"/>
    <w:tmpl w:val="628E70DC"/>
    <w:lvl w:ilvl="0" w:tplc="CB5628D8">
      <w:start w:val="1"/>
      <w:numFmt w:val="bullet"/>
      <w:lvlText w:val=""/>
      <w:lvlJc w:val="left"/>
      <w:pPr>
        <w:ind w:left="720" w:hanging="360"/>
      </w:pPr>
      <w:rPr>
        <w:rFonts w:ascii="Symbol" w:hAnsi="Symbol" w:hint="default"/>
        <w:color w:val="FF5300"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B06988"/>
    <w:multiLevelType w:val="hybridMultilevel"/>
    <w:tmpl w:val="926A8670"/>
    <w:lvl w:ilvl="0" w:tplc="6CBAAC04">
      <w:start w:val="1"/>
      <w:numFmt w:val="bullet"/>
      <w:lvlText w:val="●"/>
      <w:lvlJc w:val="left"/>
      <w:pPr>
        <w:ind w:left="1068" w:hanging="360"/>
      </w:pPr>
      <w:rPr>
        <w:rFonts w:ascii="Calibri" w:hAnsi="Calibri" w:hint="default"/>
        <w:color w:val="ED7703" w:themeColor="accent2"/>
        <w:sz w:val="24"/>
      </w:rPr>
    </w:lvl>
    <w:lvl w:ilvl="1" w:tplc="6CBAAC04">
      <w:start w:val="1"/>
      <w:numFmt w:val="bullet"/>
      <w:lvlText w:val="●"/>
      <w:lvlJc w:val="left"/>
      <w:pPr>
        <w:ind w:left="1788" w:hanging="360"/>
      </w:pPr>
      <w:rPr>
        <w:rFonts w:ascii="Calibri" w:hAnsi="Calibri" w:hint="default"/>
        <w:color w:val="ED7703" w:themeColor="accent2"/>
        <w:sz w:val="24"/>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8"/>
  </w:num>
  <w:num w:numId="14">
    <w:abstractNumId w:val="43"/>
  </w:num>
  <w:num w:numId="15">
    <w:abstractNumId w:val="16"/>
  </w:num>
  <w:num w:numId="16">
    <w:abstractNumId w:val="18"/>
  </w:num>
  <w:num w:numId="17">
    <w:abstractNumId w:val="44"/>
  </w:num>
  <w:num w:numId="18">
    <w:abstractNumId w:val="32"/>
  </w:num>
  <w:num w:numId="19">
    <w:abstractNumId w:val="19"/>
  </w:num>
  <w:num w:numId="20">
    <w:abstractNumId w:val="39"/>
  </w:num>
  <w:num w:numId="21">
    <w:abstractNumId w:val="37"/>
  </w:num>
  <w:num w:numId="22">
    <w:abstractNumId w:val="33"/>
  </w:num>
  <w:num w:numId="23">
    <w:abstractNumId w:val="14"/>
  </w:num>
  <w:num w:numId="24">
    <w:abstractNumId w:val="21"/>
  </w:num>
  <w:num w:numId="25">
    <w:abstractNumId w:val="27"/>
  </w:num>
  <w:num w:numId="26">
    <w:abstractNumId w:val="26"/>
  </w:num>
  <w:num w:numId="27">
    <w:abstractNumId w:val="20"/>
  </w:num>
  <w:num w:numId="28">
    <w:abstractNumId w:val="41"/>
  </w:num>
  <w:num w:numId="29">
    <w:abstractNumId w:val="31"/>
  </w:num>
  <w:num w:numId="30">
    <w:abstractNumId w:val="42"/>
  </w:num>
  <w:num w:numId="31">
    <w:abstractNumId w:val="15"/>
  </w:num>
  <w:num w:numId="32">
    <w:abstractNumId w:val="11"/>
  </w:num>
  <w:num w:numId="33">
    <w:abstractNumId w:val="35"/>
  </w:num>
  <w:num w:numId="34">
    <w:abstractNumId w:val="22"/>
  </w:num>
  <w:num w:numId="35">
    <w:abstractNumId w:val="23"/>
  </w:num>
  <w:num w:numId="36">
    <w:abstractNumId w:val="17"/>
  </w:num>
  <w:num w:numId="37">
    <w:abstractNumId w:val="12"/>
  </w:num>
  <w:num w:numId="38">
    <w:abstractNumId w:val="36"/>
  </w:num>
  <w:num w:numId="39">
    <w:abstractNumId w:val="24"/>
  </w:num>
  <w:num w:numId="40">
    <w:abstractNumId w:val="10"/>
  </w:num>
  <w:num w:numId="41">
    <w:abstractNumId w:val="30"/>
  </w:num>
  <w:num w:numId="42">
    <w:abstractNumId w:val="40"/>
  </w:num>
  <w:num w:numId="43">
    <w:abstractNumId w:val="38"/>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66"/>
    <w:rsid w:val="00001283"/>
    <w:rsid w:val="000064F2"/>
    <w:rsid w:val="00016B8E"/>
    <w:rsid w:val="00025D66"/>
    <w:rsid w:val="0004539B"/>
    <w:rsid w:val="00045471"/>
    <w:rsid w:val="000525D8"/>
    <w:rsid w:val="000A6B6E"/>
    <w:rsid w:val="000A7862"/>
    <w:rsid w:val="000F2E6C"/>
    <w:rsid w:val="000F7423"/>
    <w:rsid w:val="00116B26"/>
    <w:rsid w:val="00130EDE"/>
    <w:rsid w:val="001577CA"/>
    <w:rsid w:val="001642A2"/>
    <w:rsid w:val="00174723"/>
    <w:rsid w:val="00176405"/>
    <w:rsid w:val="00181DC1"/>
    <w:rsid w:val="001823AC"/>
    <w:rsid w:val="00195BD2"/>
    <w:rsid w:val="001A2CC7"/>
    <w:rsid w:val="001D3D33"/>
    <w:rsid w:val="001E3F77"/>
    <w:rsid w:val="001F3616"/>
    <w:rsid w:val="0022647E"/>
    <w:rsid w:val="00227C4C"/>
    <w:rsid w:val="002301BF"/>
    <w:rsid w:val="00235F9B"/>
    <w:rsid w:val="00236858"/>
    <w:rsid w:val="00252B9D"/>
    <w:rsid w:val="00257087"/>
    <w:rsid w:val="002723E8"/>
    <w:rsid w:val="00285169"/>
    <w:rsid w:val="002B40B7"/>
    <w:rsid w:val="002F3B89"/>
    <w:rsid w:val="002F77F7"/>
    <w:rsid w:val="002F78F6"/>
    <w:rsid w:val="0033641B"/>
    <w:rsid w:val="003813A7"/>
    <w:rsid w:val="003C0675"/>
    <w:rsid w:val="003C26E3"/>
    <w:rsid w:val="003E27E6"/>
    <w:rsid w:val="003F04A4"/>
    <w:rsid w:val="003F7236"/>
    <w:rsid w:val="00406C45"/>
    <w:rsid w:val="0042156B"/>
    <w:rsid w:val="00431AB6"/>
    <w:rsid w:val="00444EBC"/>
    <w:rsid w:val="004475D2"/>
    <w:rsid w:val="004B0F30"/>
    <w:rsid w:val="004C3A9C"/>
    <w:rsid w:val="00503126"/>
    <w:rsid w:val="00531A58"/>
    <w:rsid w:val="0053633C"/>
    <w:rsid w:val="005C04DF"/>
    <w:rsid w:val="005D7F34"/>
    <w:rsid w:val="005E174B"/>
    <w:rsid w:val="005E57B4"/>
    <w:rsid w:val="00600576"/>
    <w:rsid w:val="00611F69"/>
    <w:rsid w:val="006411AE"/>
    <w:rsid w:val="00645957"/>
    <w:rsid w:val="00654FB3"/>
    <w:rsid w:val="0069058A"/>
    <w:rsid w:val="006A3C19"/>
    <w:rsid w:val="006A6325"/>
    <w:rsid w:val="006D4CE0"/>
    <w:rsid w:val="006E06F5"/>
    <w:rsid w:val="006F7F49"/>
    <w:rsid w:val="00747B50"/>
    <w:rsid w:val="007A2DBC"/>
    <w:rsid w:val="007B1996"/>
    <w:rsid w:val="007C41B5"/>
    <w:rsid w:val="007C42CE"/>
    <w:rsid w:val="007F7038"/>
    <w:rsid w:val="0081307C"/>
    <w:rsid w:val="008941AA"/>
    <w:rsid w:val="008B0A3F"/>
    <w:rsid w:val="008E41B5"/>
    <w:rsid w:val="0093042E"/>
    <w:rsid w:val="00933A6F"/>
    <w:rsid w:val="009A5255"/>
    <w:rsid w:val="009C67FE"/>
    <w:rsid w:val="009D1B67"/>
    <w:rsid w:val="00A25127"/>
    <w:rsid w:val="00A404DA"/>
    <w:rsid w:val="00A47ADF"/>
    <w:rsid w:val="00A51039"/>
    <w:rsid w:val="00A911C6"/>
    <w:rsid w:val="00AB0215"/>
    <w:rsid w:val="00AB3175"/>
    <w:rsid w:val="00AC4728"/>
    <w:rsid w:val="00AF0EA0"/>
    <w:rsid w:val="00AF6F56"/>
    <w:rsid w:val="00B166F9"/>
    <w:rsid w:val="00B27C53"/>
    <w:rsid w:val="00B37338"/>
    <w:rsid w:val="00B4254E"/>
    <w:rsid w:val="00B85116"/>
    <w:rsid w:val="00B879DD"/>
    <w:rsid w:val="00BA100D"/>
    <w:rsid w:val="00BB5D4C"/>
    <w:rsid w:val="00BC0F7F"/>
    <w:rsid w:val="00BD3307"/>
    <w:rsid w:val="00BE6EA0"/>
    <w:rsid w:val="00C06E88"/>
    <w:rsid w:val="00C17562"/>
    <w:rsid w:val="00C23B44"/>
    <w:rsid w:val="00C7053F"/>
    <w:rsid w:val="00C7087A"/>
    <w:rsid w:val="00CB1A26"/>
    <w:rsid w:val="00CC173E"/>
    <w:rsid w:val="00D23111"/>
    <w:rsid w:val="00D5304E"/>
    <w:rsid w:val="00D60C8D"/>
    <w:rsid w:val="00D61D8D"/>
    <w:rsid w:val="00D96B2D"/>
    <w:rsid w:val="00DD20B6"/>
    <w:rsid w:val="00DE3BA2"/>
    <w:rsid w:val="00DF1E53"/>
    <w:rsid w:val="00EA799B"/>
    <w:rsid w:val="00ED5C76"/>
    <w:rsid w:val="00EE13EA"/>
    <w:rsid w:val="00F26DA6"/>
    <w:rsid w:val="00F505EE"/>
    <w:rsid w:val="00F739D2"/>
    <w:rsid w:val="00F84FDD"/>
    <w:rsid w:val="00F93CB8"/>
    <w:rsid w:val="00F94303"/>
    <w:rsid w:val="00FB6657"/>
    <w:rsid w:val="00FD118F"/>
    <w:rsid w:val="00FE5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D1BBE"/>
  <w15:docId w15:val="{351267E3-ED12-420B-A808-DB9EB74F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semiHidden="1" w:uiPriority="28" w:qFormat="1"/>
    <w:lsdException w:name="heading 2" w:semiHidden="1" w:uiPriority="9" w:unhideWhenUsed="1" w:qFormat="1"/>
    <w:lsdException w:name="heading 3" w:semiHidden="1" w:uiPriority="24" w:qFormat="1"/>
    <w:lsdException w:name="heading 4" w:semiHidden="1" w:uiPriority="24" w:qFormat="1"/>
    <w:lsdException w:name="heading 5" w:semiHidden="1" w:uiPriority="24" w:qFormat="1"/>
    <w:lsdException w:name="heading 6" w:semiHidden="1" w:uiPriority="24"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7"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4" w:qFormat="1"/>
    <w:lsdException w:name="Intense Quote" w:semiHidden="1"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26" w:qFormat="1"/>
    <w:lsdException w:name="Subtle Reference" w:semiHidden="1" w:uiPriority="36" w:qFormat="1"/>
    <w:lsdException w:name="Intense Reference" w:semiHidden="1" w:uiPriority="37" w:qFormat="1"/>
    <w:lsdException w:name="Book Title" w:semiHidden="1" w:uiPriority="38" w:qFormat="1"/>
    <w:lsdException w:name="Bibliography" w:semiHidden="1" w:uiPriority="42"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0"/>
    <w:rsid w:val="00DE3BA2"/>
    <w:pPr>
      <w:spacing w:after="0" w:line="240" w:lineRule="auto"/>
      <w:jc w:val="both"/>
    </w:pPr>
    <w:rPr>
      <w:sz w:val="24"/>
    </w:rPr>
  </w:style>
  <w:style w:type="paragraph" w:styleId="Titre2">
    <w:name w:val="heading 2"/>
    <w:basedOn w:val="Normal"/>
    <w:next w:val="Normal"/>
    <w:link w:val="Titre2Car"/>
    <w:uiPriority w:val="28"/>
    <w:semiHidden/>
    <w:qFormat/>
    <w:rsid w:val="00235F9B"/>
    <w:pP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57087"/>
    <w:pPr>
      <w:tabs>
        <w:tab w:val="center" w:pos="4536"/>
        <w:tab w:val="right" w:pos="9072"/>
      </w:tabs>
    </w:pPr>
  </w:style>
  <w:style w:type="character" w:customStyle="1" w:styleId="En-tteCar">
    <w:name w:val="En-tête Car"/>
    <w:basedOn w:val="Policepardfaut"/>
    <w:link w:val="En-tte"/>
    <w:uiPriority w:val="99"/>
    <w:semiHidden/>
    <w:rsid w:val="00BE6EA0"/>
    <w:rPr>
      <w:sz w:val="24"/>
    </w:rPr>
  </w:style>
  <w:style w:type="paragraph" w:styleId="Pieddepage">
    <w:name w:val="footer"/>
    <w:basedOn w:val="Normal"/>
    <w:link w:val="PieddepageCar"/>
    <w:uiPriority w:val="99"/>
    <w:semiHidden/>
    <w:rsid w:val="00257087"/>
    <w:pPr>
      <w:tabs>
        <w:tab w:val="center" w:pos="4536"/>
        <w:tab w:val="right" w:pos="9072"/>
      </w:tabs>
    </w:pPr>
  </w:style>
  <w:style w:type="character" w:customStyle="1" w:styleId="PieddepageCar">
    <w:name w:val="Pied de page Car"/>
    <w:basedOn w:val="Policepardfaut"/>
    <w:link w:val="Pieddepage"/>
    <w:uiPriority w:val="99"/>
    <w:semiHidden/>
    <w:rsid w:val="00BE6EA0"/>
    <w:rPr>
      <w:sz w:val="24"/>
    </w:rPr>
  </w:style>
  <w:style w:type="paragraph" w:styleId="Textedebulles">
    <w:name w:val="Balloon Text"/>
    <w:basedOn w:val="Normal"/>
    <w:link w:val="TextedebullesCar"/>
    <w:uiPriority w:val="99"/>
    <w:semiHidden/>
    <w:rsid w:val="00257087"/>
    <w:rPr>
      <w:rFonts w:ascii="Tahoma" w:hAnsi="Tahoma" w:cs="Tahoma"/>
      <w:sz w:val="16"/>
      <w:szCs w:val="16"/>
    </w:rPr>
  </w:style>
  <w:style w:type="character" w:customStyle="1" w:styleId="TextedebullesCar">
    <w:name w:val="Texte de bulles Car"/>
    <w:basedOn w:val="Policepardfaut"/>
    <w:link w:val="Textedebulles"/>
    <w:uiPriority w:val="99"/>
    <w:semiHidden/>
    <w:rsid w:val="00BE6EA0"/>
    <w:rPr>
      <w:rFonts w:ascii="Tahoma" w:hAnsi="Tahoma" w:cs="Tahoma"/>
      <w:sz w:val="16"/>
      <w:szCs w:val="16"/>
    </w:rPr>
  </w:style>
  <w:style w:type="paragraph" w:customStyle="1" w:styleId="Participants-Diffusion">
    <w:name w:val="Participants - Diffusion"/>
    <w:basedOn w:val="Normal"/>
    <w:link w:val="Participants-DiffusionCar"/>
    <w:uiPriority w:val="4"/>
    <w:semiHidden/>
    <w:qFormat/>
    <w:rsid w:val="0081307C"/>
    <w:pPr>
      <w:pBdr>
        <w:top w:val="single" w:sz="4" w:space="1" w:color="auto"/>
        <w:bottom w:val="single" w:sz="4" w:space="1" w:color="auto"/>
      </w:pBdr>
    </w:pPr>
    <w:rPr>
      <w:sz w:val="22"/>
    </w:rPr>
  </w:style>
  <w:style w:type="paragraph" w:styleId="Titre">
    <w:name w:val="Title"/>
    <w:basedOn w:val="Normal"/>
    <w:next w:val="Normal"/>
    <w:link w:val="TitreCar"/>
    <w:uiPriority w:val="6"/>
    <w:qFormat/>
    <w:rsid w:val="0053633C"/>
    <w:pPr>
      <w:pBdr>
        <w:top w:val="single" w:sz="4" w:space="1" w:color="auto"/>
        <w:bottom w:val="single" w:sz="4" w:space="1" w:color="auto"/>
      </w:pBdr>
    </w:pPr>
    <w:rPr>
      <w:b/>
      <w:caps/>
      <w:color w:val="ED7703" w:themeColor="accent2"/>
    </w:rPr>
  </w:style>
  <w:style w:type="character" w:customStyle="1" w:styleId="Participants-DiffusionCar">
    <w:name w:val="Participants - Diffusion Car"/>
    <w:basedOn w:val="Policepardfaut"/>
    <w:link w:val="Participants-Diffusion"/>
    <w:uiPriority w:val="4"/>
    <w:semiHidden/>
    <w:rsid w:val="00AC4728"/>
  </w:style>
  <w:style w:type="character" w:customStyle="1" w:styleId="TitreCar">
    <w:name w:val="Titre Car"/>
    <w:basedOn w:val="Policepardfaut"/>
    <w:link w:val="Titre"/>
    <w:uiPriority w:val="6"/>
    <w:rsid w:val="0053633C"/>
    <w:rPr>
      <w:b/>
      <w:caps/>
      <w:color w:val="ED7703" w:themeColor="accent2"/>
      <w:sz w:val="24"/>
    </w:rPr>
  </w:style>
  <w:style w:type="character" w:customStyle="1" w:styleId="Titre2Car">
    <w:name w:val="Titre 2 Car"/>
    <w:basedOn w:val="Policepardfaut"/>
    <w:link w:val="Titre2"/>
    <w:uiPriority w:val="28"/>
    <w:semiHidden/>
    <w:rsid w:val="00BE6EA0"/>
    <w:rPr>
      <w:b/>
      <w:sz w:val="24"/>
    </w:rPr>
  </w:style>
  <w:style w:type="paragraph" w:styleId="Sous-titre">
    <w:name w:val="Subtitle"/>
    <w:basedOn w:val="Titre2"/>
    <w:next w:val="Normal1"/>
    <w:link w:val="Sous-titreCar"/>
    <w:uiPriority w:val="8"/>
    <w:qFormat/>
    <w:rsid w:val="00235F9B"/>
  </w:style>
  <w:style w:type="character" w:customStyle="1" w:styleId="Sous-titreCar">
    <w:name w:val="Sous-titre Car"/>
    <w:basedOn w:val="Policepardfaut"/>
    <w:link w:val="Sous-titre"/>
    <w:uiPriority w:val="8"/>
    <w:rsid w:val="002F3B89"/>
    <w:rPr>
      <w:b/>
      <w:sz w:val="24"/>
    </w:rPr>
  </w:style>
  <w:style w:type="paragraph" w:styleId="Paragraphedeliste">
    <w:name w:val="List Paragraph"/>
    <w:basedOn w:val="Normal"/>
    <w:link w:val="ParagraphedelisteCar"/>
    <w:uiPriority w:val="34"/>
    <w:qFormat/>
    <w:rsid w:val="00235F9B"/>
    <w:pPr>
      <w:ind w:left="720"/>
      <w:contextualSpacing/>
    </w:pPr>
  </w:style>
  <w:style w:type="paragraph" w:styleId="Listepuces">
    <w:name w:val="List Bullet"/>
    <w:basedOn w:val="Paragraphedeliste"/>
    <w:uiPriority w:val="14"/>
    <w:qFormat/>
    <w:rsid w:val="008941AA"/>
    <w:pPr>
      <w:numPr>
        <w:numId w:val="37"/>
      </w:numPr>
      <w:ind w:left="284" w:hanging="284"/>
    </w:pPr>
    <w:rPr>
      <w:sz w:val="22"/>
    </w:rPr>
  </w:style>
  <w:style w:type="paragraph" w:styleId="Listepuces2">
    <w:name w:val="List Bullet 2"/>
    <w:basedOn w:val="Listepuces"/>
    <w:uiPriority w:val="15"/>
    <w:qFormat/>
    <w:rsid w:val="008941AA"/>
    <w:pPr>
      <w:numPr>
        <w:ilvl w:val="1"/>
      </w:numPr>
      <w:ind w:left="567" w:hanging="283"/>
    </w:pPr>
  </w:style>
  <w:style w:type="table" w:styleId="Grilledutableau">
    <w:name w:val="Table Grid"/>
    <w:basedOn w:val="TableauNormal"/>
    <w:uiPriority w:val="59"/>
    <w:rsid w:val="0023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Tableau - Titre"/>
    <w:basedOn w:val="Normal"/>
    <w:link w:val="Tableau-TitreCar"/>
    <w:uiPriority w:val="16"/>
    <w:semiHidden/>
    <w:qFormat/>
    <w:rsid w:val="00235F9B"/>
    <w:rPr>
      <w:b/>
    </w:rPr>
  </w:style>
  <w:style w:type="paragraph" w:customStyle="1" w:styleId="Tableau-Listepuce">
    <w:name w:val="Tableau - Liste à puce"/>
    <w:basedOn w:val="Paragraphedeliste"/>
    <w:link w:val="Tableau-ListepuceCar"/>
    <w:uiPriority w:val="18"/>
    <w:semiHidden/>
    <w:qFormat/>
    <w:rsid w:val="008B0A3F"/>
    <w:pPr>
      <w:numPr>
        <w:numId w:val="13"/>
      </w:numPr>
      <w:ind w:left="142" w:hanging="142"/>
    </w:pPr>
    <w:rPr>
      <w:sz w:val="22"/>
    </w:rPr>
  </w:style>
  <w:style w:type="character" w:customStyle="1" w:styleId="Tableau-TitreCar">
    <w:name w:val="Tableau - Titre Car"/>
    <w:basedOn w:val="Policepardfaut"/>
    <w:link w:val="Tableau-Titre"/>
    <w:uiPriority w:val="16"/>
    <w:semiHidden/>
    <w:rsid w:val="00AC4728"/>
    <w:rPr>
      <w:b/>
      <w:sz w:val="24"/>
    </w:rPr>
  </w:style>
  <w:style w:type="paragraph" w:customStyle="1" w:styleId="Tableau-Textecourant">
    <w:name w:val="Tableau - Texte courant"/>
    <w:basedOn w:val="Normal"/>
    <w:link w:val="Tableau-TextecourantCar"/>
    <w:uiPriority w:val="17"/>
    <w:semiHidden/>
    <w:qFormat/>
    <w:rsid w:val="008B0A3F"/>
  </w:style>
  <w:style w:type="character" w:customStyle="1" w:styleId="ParagraphedelisteCar">
    <w:name w:val="Paragraphe de liste Car"/>
    <w:basedOn w:val="Policepardfaut"/>
    <w:link w:val="Paragraphedeliste"/>
    <w:uiPriority w:val="39"/>
    <w:semiHidden/>
    <w:rsid w:val="00BE6EA0"/>
    <w:rPr>
      <w:sz w:val="24"/>
    </w:rPr>
  </w:style>
  <w:style w:type="character" w:customStyle="1" w:styleId="Tableau-ListepuceCar">
    <w:name w:val="Tableau - Liste à puce Car"/>
    <w:basedOn w:val="ParagraphedelisteCar"/>
    <w:link w:val="Tableau-Listepuce"/>
    <w:uiPriority w:val="18"/>
    <w:semiHidden/>
    <w:rsid w:val="00AC4728"/>
    <w:rPr>
      <w:sz w:val="24"/>
    </w:rPr>
  </w:style>
  <w:style w:type="paragraph" w:customStyle="1" w:styleId="BlocTitre-FicheRepre">
    <w:name w:val="Bloc Titre - Fiche Repère"/>
    <w:basedOn w:val="Normal"/>
    <w:link w:val="BlocTitre-FicheRepreCar"/>
    <w:uiPriority w:val="18"/>
    <w:qFormat/>
    <w:rsid w:val="00BC0F7F"/>
    <w:rPr>
      <w:b/>
      <w:color w:val="808080" w:themeColor="text1"/>
      <w:sz w:val="28"/>
    </w:rPr>
  </w:style>
  <w:style w:type="character" w:customStyle="1" w:styleId="Tableau-TextecourantCar">
    <w:name w:val="Tableau - Texte courant Car"/>
    <w:basedOn w:val="Policepardfaut"/>
    <w:link w:val="Tableau-Textecourant"/>
    <w:uiPriority w:val="17"/>
    <w:semiHidden/>
    <w:rsid w:val="00AC4728"/>
    <w:rPr>
      <w:sz w:val="24"/>
    </w:rPr>
  </w:style>
  <w:style w:type="paragraph" w:customStyle="1" w:styleId="BlocTitre-Thmatique-NXX">
    <w:name w:val="Bloc Titre - Thématique - N°XX"/>
    <w:basedOn w:val="Normal"/>
    <w:link w:val="BlocTitre-Thmatique-NXXCar"/>
    <w:uiPriority w:val="99"/>
    <w:qFormat/>
    <w:rsid w:val="00BC0F7F"/>
    <w:rPr>
      <w:b/>
      <w:color w:val="808080" w:themeColor="text1"/>
    </w:rPr>
  </w:style>
  <w:style w:type="character" w:customStyle="1" w:styleId="BlocTitre-FicheRepreCar">
    <w:name w:val="Bloc Titre - Fiche Repère Car"/>
    <w:basedOn w:val="Policepardfaut"/>
    <w:link w:val="BlocTitre-FicheRepre"/>
    <w:uiPriority w:val="18"/>
    <w:rsid w:val="00DE3BA2"/>
    <w:rPr>
      <w:b/>
      <w:color w:val="808080" w:themeColor="text1"/>
      <w:sz w:val="28"/>
    </w:rPr>
  </w:style>
  <w:style w:type="paragraph" w:customStyle="1" w:styleId="BlocTitrePageSuite-Nom-Titredocument">
    <w:name w:val="Bloc Titre Page Suite - Nom - Titre document"/>
    <w:basedOn w:val="BlocTitre-Thmatique-NXX"/>
    <w:link w:val="BlocTitrePageSuite-Nom-TitredocumentCar"/>
    <w:uiPriority w:val="99"/>
    <w:qFormat/>
    <w:rsid w:val="00BC0F7F"/>
  </w:style>
  <w:style w:type="character" w:customStyle="1" w:styleId="BlocTitre-Thmatique-NXXCar">
    <w:name w:val="Bloc Titre - Thématique - N°XX Car"/>
    <w:basedOn w:val="Policepardfaut"/>
    <w:link w:val="BlocTitre-Thmatique-NXX"/>
    <w:uiPriority w:val="99"/>
    <w:rsid w:val="00600576"/>
    <w:rPr>
      <w:b/>
      <w:color w:val="808080" w:themeColor="text1"/>
      <w:sz w:val="24"/>
    </w:rPr>
  </w:style>
  <w:style w:type="paragraph" w:customStyle="1" w:styleId="BlocTitre-Titredudocument">
    <w:name w:val="Bloc Titre - Titre du document"/>
    <w:basedOn w:val="Normal"/>
    <w:link w:val="BlocTitre-TitredudocumentCar"/>
    <w:uiPriority w:val="99"/>
    <w:qFormat/>
    <w:rsid w:val="00B879DD"/>
    <w:rPr>
      <w:b/>
      <w:color w:val="FFFFFF" w:themeColor="background1"/>
      <w:sz w:val="36"/>
    </w:rPr>
  </w:style>
  <w:style w:type="character" w:customStyle="1" w:styleId="BlocTitrePageSuite-Nom-TitredocumentCar">
    <w:name w:val="Bloc Titre Page Suite - Nom - Titre document Car"/>
    <w:basedOn w:val="Policepardfaut"/>
    <w:link w:val="BlocTitrePageSuite-Nom-Titredocument"/>
    <w:uiPriority w:val="99"/>
    <w:rsid w:val="00600576"/>
    <w:rPr>
      <w:b/>
      <w:color w:val="808080" w:themeColor="text1"/>
      <w:sz w:val="24"/>
    </w:rPr>
  </w:style>
  <w:style w:type="character" w:customStyle="1" w:styleId="BlocTitre-TitredudocumentCar">
    <w:name w:val="Bloc Titre - Titre du document Car"/>
    <w:basedOn w:val="Policepardfaut"/>
    <w:link w:val="BlocTitre-Titredudocument"/>
    <w:uiPriority w:val="99"/>
    <w:rsid w:val="00600576"/>
    <w:rPr>
      <w:b/>
      <w:color w:val="FFFFFF" w:themeColor="background1"/>
      <w:sz w:val="36"/>
    </w:rPr>
  </w:style>
  <w:style w:type="paragraph" w:styleId="Listepuces3">
    <w:name w:val="List Bullet 3"/>
    <w:basedOn w:val="Listepuces2"/>
    <w:uiPriority w:val="16"/>
    <w:qFormat/>
    <w:rsid w:val="008941AA"/>
    <w:pPr>
      <w:numPr>
        <w:ilvl w:val="2"/>
      </w:numPr>
      <w:ind w:left="851" w:hanging="284"/>
    </w:pPr>
  </w:style>
  <w:style w:type="paragraph" w:styleId="Listepuces4">
    <w:name w:val="List Bullet 4"/>
    <w:basedOn w:val="Listepuces3"/>
    <w:uiPriority w:val="16"/>
    <w:qFormat/>
    <w:rsid w:val="008941AA"/>
    <w:pPr>
      <w:numPr>
        <w:ilvl w:val="3"/>
      </w:numPr>
      <w:ind w:left="1418" w:hanging="284"/>
    </w:pPr>
  </w:style>
  <w:style w:type="paragraph" w:customStyle="1" w:styleId="BlocTitre-Ressources">
    <w:name w:val="Bloc Titre - / Ressources"/>
    <w:basedOn w:val="BlocTitre-FicheRepre"/>
    <w:link w:val="BlocTitre-RessourcesCar"/>
    <w:uiPriority w:val="98"/>
    <w:qFormat/>
    <w:rsid w:val="00AC4728"/>
    <w:rPr>
      <w:color w:val="ED7703" w:themeColor="accent2"/>
    </w:rPr>
  </w:style>
  <w:style w:type="character" w:customStyle="1" w:styleId="BlocTitre-RessourcesCar">
    <w:name w:val="Bloc Titre - / Ressources Car"/>
    <w:basedOn w:val="BlocTitre-FicheRepreCar"/>
    <w:link w:val="BlocTitre-Ressources"/>
    <w:uiPriority w:val="98"/>
    <w:rsid w:val="00DE3BA2"/>
    <w:rPr>
      <w:b/>
      <w:color w:val="ED7703" w:themeColor="accent2"/>
      <w:sz w:val="28"/>
    </w:rPr>
  </w:style>
  <w:style w:type="paragraph" w:customStyle="1" w:styleId="Normal1">
    <w:name w:val="Normal1"/>
    <w:basedOn w:val="Normal"/>
    <w:uiPriority w:val="10"/>
    <w:qFormat/>
    <w:rsid w:val="00BD3307"/>
    <w:rPr>
      <w:sz w:val="22"/>
    </w:rPr>
  </w:style>
  <w:style w:type="character" w:styleId="Marquedecommentaire">
    <w:name w:val="annotation reference"/>
    <w:basedOn w:val="Policepardfaut"/>
    <w:uiPriority w:val="99"/>
    <w:semiHidden/>
    <w:unhideWhenUsed/>
    <w:rsid w:val="00116B26"/>
    <w:rPr>
      <w:sz w:val="16"/>
      <w:szCs w:val="16"/>
    </w:rPr>
  </w:style>
  <w:style w:type="paragraph" w:styleId="Commentaire">
    <w:name w:val="annotation text"/>
    <w:basedOn w:val="Normal"/>
    <w:link w:val="CommentaireCar"/>
    <w:uiPriority w:val="99"/>
    <w:semiHidden/>
    <w:unhideWhenUsed/>
    <w:rsid w:val="00116B26"/>
    <w:rPr>
      <w:sz w:val="20"/>
      <w:szCs w:val="20"/>
    </w:rPr>
  </w:style>
  <w:style w:type="character" w:customStyle="1" w:styleId="CommentaireCar">
    <w:name w:val="Commentaire Car"/>
    <w:basedOn w:val="Policepardfaut"/>
    <w:link w:val="Commentaire"/>
    <w:uiPriority w:val="99"/>
    <w:semiHidden/>
    <w:rsid w:val="00116B26"/>
    <w:rPr>
      <w:sz w:val="20"/>
      <w:szCs w:val="20"/>
    </w:rPr>
  </w:style>
  <w:style w:type="paragraph" w:styleId="Objetducommentaire">
    <w:name w:val="annotation subject"/>
    <w:basedOn w:val="Commentaire"/>
    <w:next w:val="Commentaire"/>
    <w:link w:val="ObjetducommentaireCar"/>
    <w:uiPriority w:val="99"/>
    <w:semiHidden/>
    <w:unhideWhenUsed/>
    <w:rsid w:val="00116B26"/>
    <w:rPr>
      <w:b/>
      <w:bCs/>
    </w:rPr>
  </w:style>
  <w:style w:type="character" w:customStyle="1" w:styleId="ObjetducommentaireCar">
    <w:name w:val="Objet du commentaire Car"/>
    <w:basedOn w:val="CommentaireCar"/>
    <w:link w:val="Objetducommentaire"/>
    <w:uiPriority w:val="99"/>
    <w:semiHidden/>
    <w:rsid w:val="00116B26"/>
    <w:rPr>
      <w:b/>
      <w:bCs/>
      <w:sz w:val="20"/>
      <w:szCs w:val="20"/>
    </w:rPr>
  </w:style>
  <w:style w:type="character" w:styleId="Lienhypertexte">
    <w:name w:val="Hyperlink"/>
    <w:basedOn w:val="Policepardfaut"/>
    <w:uiPriority w:val="99"/>
    <w:unhideWhenUsed/>
    <w:rsid w:val="00D23111"/>
    <w:rPr>
      <w:color w:val="008000" w:themeColor="hyperlink"/>
      <w:u w:val="single"/>
    </w:rPr>
  </w:style>
  <w:style w:type="paragraph" w:customStyle="1" w:styleId="Default">
    <w:name w:val="Default"/>
    <w:rsid w:val="002368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estionOID@agence-erasmu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rasmus-esc/organisation-registration/screen/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pages/viewpage.action?spaceKey=NAITDOC&amp;title=Organisation+Registration+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gate.ec.europa.eu/erasmus-esc/organisation-regist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e_CCCA_BTP">
  <a:themeElements>
    <a:clrScheme name="CCCA-BTP">
      <a:dk1>
        <a:srgbClr val="808080"/>
      </a:dk1>
      <a:lt1>
        <a:sysClr val="window" lastClr="FFFFFF"/>
      </a:lt1>
      <a:dk2>
        <a:srgbClr val="000000"/>
      </a:dk2>
      <a:lt2>
        <a:srgbClr val="EEECE1"/>
      </a:lt2>
      <a:accent1>
        <a:srgbClr val="FF5300"/>
      </a:accent1>
      <a:accent2>
        <a:srgbClr val="ED7703"/>
      </a:accent2>
      <a:accent3>
        <a:srgbClr val="7D400B"/>
      </a:accent3>
      <a:accent4>
        <a:srgbClr val="E01D45"/>
      </a:accent4>
      <a:accent5>
        <a:srgbClr val="FFF100"/>
      </a:accent5>
      <a:accent6>
        <a:srgbClr val="000066"/>
      </a:accent6>
      <a:hlink>
        <a:srgbClr val="008000"/>
      </a:hlink>
      <a:folHlink>
        <a:srgbClr val="660066"/>
      </a:folHlink>
    </a:clrScheme>
    <a:fontScheme name="CCCA-BT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DB155-7F28-44E3-9A67-9AD8B34C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BOLOGNINI Paola</dc:creator>
  <cp:lastModifiedBy>BOLOGNINI Paola</cp:lastModifiedBy>
  <cp:revision>7</cp:revision>
  <cp:lastPrinted>2018-11-15T17:17:00Z</cp:lastPrinted>
  <dcterms:created xsi:type="dcterms:W3CDTF">2018-11-19T11:06:00Z</dcterms:created>
  <dcterms:modified xsi:type="dcterms:W3CDTF">2019-11-25T18:37:00Z</dcterms:modified>
</cp:coreProperties>
</file>